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67" w:rsidRDefault="00A97267" w:rsidP="00D93C9F">
      <w:pPr>
        <w:rPr>
          <w:rFonts w:ascii="Times New Roman" w:hAnsi="Times New Roman" w:cs="Times New Roman"/>
          <w:color w:val="000000"/>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2pt;margin-top:-26.15pt;width:552.05pt;height:807.05pt;z-index:251659264;mso-position-horizontal-relative:text;mso-position-vertical-relative:text;mso-width-relative:page;mso-height-relative:page">
            <v:imagedata r:id="rId5" o:title="0-02-0a-2ab0ad5331671751be712ad382d947cbaf375080ca04853d2b2380613723cbc7_efc2fd7d891fd569"/>
          </v:shape>
        </w:pict>
      </w:r>
      <w:bookmarkEnd w:id="0"/>
      <w:r w:rsidR="009700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A97267" w:rsidRDefault="00A97267" w:rsidP="00D93C9F">
      <w:pPr>
        <w:rPr>
          <w:rFonts w:ascii="Times New Roman" w:hAnsi="Times New Roman" w:cs="Times New Roman"/>
          <w:color w:val="000000"/>
          <w:sz w:val="28"/>
          <w:szCs w:val="28"/>
        </w:rPr>
      </w:pPr>
    </w:p>
    <w:p w:rsidR="00D93C9F" w:rsidRPr="00D93C9F" w:rsidRDefault="00A97267" w:rsidP="00D93C9F">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7003B">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ЗМІСТ</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І. ЗАГАЛЬНІ ПОЛОЖЕННЯ </w:t>
      </w:r>
      <w:r w:rsidR="0097003B">
        <w:rPr>
          <w:rFonts w:ascii="Times New Roman" w:hAnsi="Times New Roman" w:cs="Times New Roman"/>
          <w:color w:val="000000"/>
          <w:sz w:val="28"/>
          <w:szCs w:val="28"/>
        </w:rPr>
        <w:t xml:space="preserve">                                                                        </w:t>
      </w:r>
      <w:r w:rsidR="000638A6">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w:t>
      </w:r>
      <w:r w:rsidR="000638A6">
        <w:rPr>
          <w:rFonts w:ascii="Times New Roman" w:hAnsi="Times New Roman" w:cs="Times New Roman"/>
          <w:color w:val="000000"/>
          <w:sz w:val="28"/>
          <w:szCs w:val="28"/>
        </w:rPr>
        <w:t>2</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II. МЕТА, ПРИНЦИПИ РОБОТИ, ЗАВДАННЯ ТА ОСНОВНІ ФУНКЦІЇ </w:t>
      </w:r>
      <w:r w:rsidR="00ED01C8">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ЛІЦЕЮ</w:t>
      </w:r>
      <w:r w:rsidR="0097003B">
        <w:rPr>
          <w:rFonts w:ascii="Times New Roman" w:hAnsi="Times New Roman" w:cs="Times New Roman"/>
          <w:color w:val="000000"/>
          <w:sz w:val="28"/>
          <w:szCs w:val="28"/>
        </w:rPr>
        <w:t xml:space="preserve">   </w:t>
      </w:r>
      <w:r w:rsidR="00ED01C8">
        <w:rPr>
          <w:rFonts w:ascii="Times New Roman" w:hAnsi="Times New Roman" w:cs="Times New Roman"/>
          <w:color w:val="000000"/>
          <w:sz w:val="28"/>
          <w:szCs w:val="28"/>
        </w:rPr>
        <w:t>№2</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4</w:t>
      </w:r>
      <w:r w:rsidR="0097003B">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Ш. ОРГАНІ3АЦІЯ ОСВІТНЬОГО ПРОЦЕСУ </w:t>
      </w:r>
      <w:r w:rsidR="0097003B">
        <w:rPr>
          <w:rFonts w:ascii="Times New Roman" w:hAnsi="Times New Roman" w:cs="Times New Roman"/>
          <w:color w:val="000000"/>
          <w:sz w:val="28"/>
          <w:szCs w:val="28"/>
        </w:rPr>
        <w:t xml:space="preserve">                                            </w:t>
      </w:r>
      <w:r w:rsidR="000638A6">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w:t>
      </w:r>
      <w:r w:rsidR="000638A6">
        <w:rPr>
          <w:rFonts w:ascii="Times New Roman" w:hAnsi="Times New Roman" w:cs="Times New Roman"/>
          <w:color w:val="000000"/>
          <w:sz w:val="28"/>
          <w:szCs w:val="28"/>
        </w:rPr>
        <w:t>7</w:t>
      </w:r>
    </w:p>
    <w:p w:rsidR="00D93C9F" w:rsidRPr="00910A29" w:rsidRDefault="00D93C9F" w:rsidP="00D93C9F">
      <w:pPr>
        <w:rPr>
          <w:rFonts w:ascii="Times New Roman" w:hAnsi="Times New Roman" w:cs="Times New Roman"/>
          <w:color w:val="000000"/>
          <w:sz w:val="28"/>
          <w:szCs w:val="28"/>
          <w:lang w:val="ru-RU"/>
        </w:rPr>
      </w:pPr>
      <w:r w:rsidRPr="00D93C9F">
        <w:rPr>
          <w:rFonts w:ascii="Times New Roman" w:hAnsi="Times New Roman" w:cs="Times New Roman"/>
          <w:color w:val="000000"/>
          <w:sz w:val="28"/>
          <w:szCs w:val="28"/>
        </w:rPr>
        <w:t>IV. УЧАСНИКИ ОСВІТНЬОГО ПРОЦЕСУ</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12</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V. УПРАВЛІННЯ </w:t>
      </w:r>
      <w:r w:rsidR="00ED01C8">
        <w:rPr>
          <w:rFonts w:ascii="Times New Roman" w:hAnsi="Times New Roman" w:cs="Times New Roman"/>
          <w:color w:val="000000"/>
          <w:sz w:val="28"/>
          <w:szCs w:val="28"/>
        </w:rPr>
        <w:t xml:space="preserve"> ДУБЕНСЬКИМ  </w:t>
      </w:r>
      <w:r w:rsidRPr="00D93C9F">
        <w:rPr>
          <w:rFonts w:ascii="Times New Roman" w:hAnsi="Times New Roman" w:cs="Times New Roman"/>
          <w:color w:val="000000"/>
          <w:sz w:val="28"/>
          <w:szCs w:val="28"/>
        </w:rPr>
        <w:t xml:space="preserve">ЛІЦЕЄМ </w:t>
      </w:r>
      <w:r w:rsidR="0097003B">
        <w:rPr>
          <w:rFonts w:ascii="Times New Roman" w:hAnsi="Times New Roman" w:cs="Times New Roman"/>
          <w:color w:val="000000"/>
          <w:sz w:val="28"/>
          <w:szCs w:val="28"/>
        </w:rPr>
        <w:t xml:space="preserve">   </w:t>
      </w:r>
      <w:r w:rsidR="00ED01C8">
        <w:rPr>
          <w:rFonts w:ascii="Times New Roman" w:hAnsi="Times New Roman" w:cs="Times New Roman"/>
          <w:color w:val="000000"/>
          <w:sz w:val="28"/>
          <w:szCs w:val="28"/>
        </w:rPr>
        <w:t>№2</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w:t>
      </w:r>
      <w:r w:rsidR="00ED01C8">
        <w:rPr>
          <w:rFonts w:ascii="Times New Roman" w:hAnsi="Times New Roman" w:cs="Times New Roman"/>
          <w:color w:val="000000"/>
          <w:sz w:val="28"/>
          <w:szCs w:val="28"/>
        </w:rPr>
        <w:t>1</w:t>
      </w:r>
      <w:r w:rsidR="00910A29">
        <w:rPr>
          <w:rFonts w:ascii="Times New Roman" w:hAnsi="Times New Roman" w:cs="Times New Roman"/>
          <w:color w:val="000000"/>
          <w:sz w:val="28"/>
          <w:szCs w:val="28"/>
          <w:lang w:val="ru-RU"/>
        </w:rPr>
        <w:t>9</w:t>
      </w:r>
      <w:r w:rsidR="00ED01C8">
        <w:rPr>
          <w:rFonts w:ascii="Times New Roman" w:hAnsi="Times New Roman" w:cs="Times New Roman"/>
          <w:color w:val="000000"/>
          <w:sz w:val="28"/>
          <w:szCs w:val="28"/>
        </w:rPr>
        <w:t xml:space="preserve"> </w:t>
      </w:r>
      <w:r w:rsidR="0097003B">
        <w:rPr>
          <w:rFonts w:ascii="Times New Roman" w:hAnsi="Times New Roman" w:cs="Times New Roman"/>
          <w:color w:val="000000"/>
          <w:sz w:val="28"/>
          <w:szCs w:val="28"/>
        </w:rPr>
        <w:t xml:space="preserve">                                    </w:t>
      </w:r>
    </w:p>
    <w:p w:rsidR="00D93C9F" w:rsidRPr="00910A29" w:rsidRDefault="00D93C9F" w:rsidP="00D93C9F">
      <w:pPr>
        <w:rPr>
          <w:rFonts w:ascii="Times New Roman" w:hAnsi="Times New Roman" w:cs="Times New Roman"/>
          <w:color w:val="000000"/>
          <w:sz w:val="28"/>
          <w:szCs w:val="28"/>
          <w:lang w:val="ru-RU"/>
        </w:rPr>
      </w:pPr>
      <w:r w:rsidRPr="00D93C9F">
        <w:rPr>
          <w:rFonts w:ascii="Times New Roman" w:hAnsi="Times New Roman" w:cs="Times New Roman"/>
          <w:color w:val="000000"/>
          <w:sz w:val="28"/>
          <w:szCs w:val="28"/>
        </w:rPr>
        <w:t xml:space="preserve">VI. ПРОЗОРІСТЬ ТА ІНФОРМАЦІЙНА ВІДКРИТІСТЬ </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w:t>
      </w:r>
      <w:r w:rsidRPr="00D93C9F">
        <w:rPr>
          <w:rFonts w:ascii="Times New Roman" w:hAnsi="Times New Roman" w:cs="Times New Roman"/>
          <w:color w:val="000000"/>
          <w:sz w:val="28"/>
          <w:szCs w:val="28"/>
        </w:rPr>
        <w:t>2</w:t>
      </w:r>
      <w:r w:rsidR="00910A29">
        <w:rPr>
          <w:rFonts w:ascii="Times New Roman" w:hAnsi="Times New Roman" w:cs="Times New Roman"/>
          <w:color w:val="000000"/>
          <w:sz w:val="28"/>
          <w:szCs w:val="28"/>
          <w:lang w:val="ru-RU"/>
        </w:rPr>
        <w:t>9</w:t>
      </w:r>
    </w:p>
    <w:p w:rsidR="00D93C9F" w:rsidRPr="00910A29" w:rsidRDefault="00D93C9F" w:rsidP="00D93C9F">
      <w:pPr>
        <w:rPr>
          <w:rFonts w:ascii="Times New Roman" w:hAnsi="Times New Roman" w:cs="Times New Roman"/>
          <w:color w:val="000000"/>
          <w:sz w:val="28"/>
          <w:szCs w:val="28"/>
          <w:lang w:val="ru-RU"/>
        </w:rPr>
      </w:pPr>
      <w:r w:rsidRPr="00D93C9F">
        <w:rPr>
          <w:rFonts w:ascii="Times New Roman" w:hAnsi="Times New Roman" w:cs="Times New Roman"/>
          <w:color w:val="000000"/>
          <w:sz w:val="28"/>
          <w:szCs w:val="28"/>
        </w:rPr>
        <w:t xml:space="preserve">VIІ. МАТЕРІАЛЬНО-ТЕХНІЧНА БАЗА </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31</w:t>
      </w:r>
    </w:p>
    <w:p w:rsidR="00D93C9F" w:rsidRPr="00910A29" w:rsidRDefault="00D93C9F" w:rsidP="00D93C9F">
      <w:pPr>
        <w:rPr>
          <w:rFonts w:ascii="Times New Roman" w:hAnsi="Times New Roman" w:cs="Times New Roman"/>
          <w:color w:val="000000"/>
          <w:sz w:val="28"/>
          <w:szCs w:val="28"/>
          <w:lang w:val="ru-RU"/>
        </w:rPr>
      </w:pPr>
      <w:r w:rsidRPr="00D93C9F">
        <w:rPr>
          <w:rFonts w:ascii="Times New Roman" w:hAnsi="Times New Roman" w:cs="Times New Roman"/>
          <w:color w:val="000000"/>
          <w:sz w:val="28"/>
          <w:szCs w:val="28"/>
        </w:rPr>
        <w:t xml:space="preserve">VIIІ. ФІНАНСОВО-ГОСПОДАРСЬКА ДІЯЛЬНІСТЬ </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31</w:t>
      </w:r>
    </w:p>
    <w:p w:rsidR="00D93C9F" w:rsidRPr="00910A29" w:rsidRDefault="00D93C9F" w:rsidP="00D93C9F">
      <w:pPr>
        <w:rPr>
          <w:rFonts w:ascii="Times New Roman" w:hAnsi="Times New Roman" w:cs="Times New Roman"/>
          <w:color w:val="000000"/>
          <w:sz w:val="28"/>
          <w:szCs w:val="28"/>
          <w:lang w:val="ru-RU"/>
        </w:rPr>
      </w:pPr>
      <w:r w:rsidRPr="00D93C9F">
        <w:rPr>
          <w:rFonts w:ascii="Times New Roman" w:hAnsi="Times New Roman" w:cs="Times New Roman"/>
          <w:color w:val="000000"/>
          <w:sz w:val="28"/>
          <w:szCs w:val="28"/>
        </w:rPr>
        <w:t>IХ. МІЖНАРОДНЕ СПІВРОБІТНИЦТВО</w:t>
      </w:r>
      <w:r w:rsidR="0097003B">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34</w:t>
      </w:r>
    </w:p>
    <w:p w:rsidR="00D93C9F" w:rsidRPr="00910A29" w:rsidRDefault="00D93C9F" w:rsidP="00D93C9F">
      <w:pPr>
        <w:rPr>
          <w:rFonts w:ascii="Times New Roman" w:hAnsi="Times New Roman" w:cs="Times New Roman"/>
          <w:color w:val="000000"/>
          <w:sz w:val="28"/>
          <w:szCs w:val="28"/>
          <w:lang w:val="ru-RU"/>
        </w:rPr>
      </w:pPr>
      <w:r w:rsidRPr="00D93C9F">
        <w:rPr>
          <w:rFonts w:ascii="Times New Roman" w:hAnsi="Times New Roman" w:cs="Times New Roman"/>
          <w:color w:val="000000"/>
          <w:sz w:val="28"/>
          <w:szCs w:val="28"/>
        </w:rPr>
        <w:t>X. НАГЛЯД (КОНТРОЛЬ) ЗА ДІЯЛЬНІСТЮ</w:t>
      </w:r>
      <w:r w:rsidR="00ED01C8">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ЛІЦЕЮ</w:t>
      </w:r>
      <w:r w:rsidR="0097003B">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r w:rsidR="00ED01C8">
        <w:rPr>
          <w:rFonts w:ascii="Times New Roman" w:hAnsi="Times New Roman" w:cs="Times New Roman"/>
          <w:color w:val="000000"/>
          <w:sz w:val="28"/>
          <w:szCs w:val="28"/>
        </w:rPr>
        <w:t xml:space="preserve">№2                                                                                                                      </w:t>
      </w:r>
      <w:r w:rsidR="00910A29">
        <w:rPr>
          <w:rFonts w:ascii="Times New Roman" w:hAnsi="Times New Roman" w:cs="Times New Roman"/>
          <w:color w:val="000000"/>
          <w:sz w:val="28"/>
          <w:szCs w:val="28"/>
          <w:lang w:val="ru-RU"/>
        </w:rPr>
        <w:t xml:space="preserve"> 34</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XІ. СТВОРЕННЯ, РЕОРГАНІ3АЦІЯ, ЛІКВІДАЦІЯ</w:t>
      </w:r>
    </w:p>
    <w:p w:rsidR="00B24192"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ТА ПЕРЕПРОФІЛЮВАННЯ</w:t>
      </w:r>
      <w:r w:rsidR="00ED01C8">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ЛІЦЕЮ</w:t>
      </w:r>
      <w:r w:rsidR="0097003B">
        <w:rPr>
          <w:rFonts w:ascii="Times New Roman" w:hAnsi="Times New Roman" w:cs="Times New Roman"/>
          <w:color w:val="000000"/>
          <w:sz w:val="28"/>
          <w:szCs w:val="28"/>
        </w:rPr>
        <w:t xml:space="preserve">    </w:t>
      </w:r>
      <w:r w:rsidR="00ED01C8">
        <w:rPr>
          <w:rFonts w:ascii="Times New Roman" w:hAnsi="Times New Roman" w:cs="Times New Roman"/>
          <w:color w:val="000000"/>
          <w:sz w:val="28"/>
          <w:szCs w:val="28"/>
        </w:rPr>
        <w:t>№ 2</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 xml:space="preserve"> </w:t>
      </w:r>
      <w:r w:rsidR="0097003B">
        <w:rPr>
          <w:rFonts w:ascii="Times New Roman" w:hAnsi="Times New Roman" w:cs="Times New Roman"/>
          <w:color w:val="000000"/>
          <w:sz w:val="28"/>
          <w:szCs w:val="28"/>
        </w:rPr>
        <w:t xml:space="preserve"> </w:t>
      </w:r>
      <w:r w:rsidR="00910A29">
        <w:rPr>
          <w:rFonts w:ascii="Times New Roman" w:hAnsi="Times New Roman" w:cs="Times New Roman"/>
          <w:color w:val="000000"/>
          <w:sz w:val="28"/>
          <w:szCs w:val="28"/>
          <w:lang w:val="ru-RU"/>
        </w:rPr>
        <w:t>35</w:t>
      </w:r>
      <w:r w:rsidR="0097003B">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97003B" w:rsidRDefault="0097003B" w:rsidP="00D93C9F">
      <w:pPr>
        <w:rPr>
          <w:rFonts w:ascii="Times New Roman" w:hAnsi="Times New Roman" w:cs="Times New Roman"/>
          <w:color w:val="000000"/>
          <w:sz w:val="28"/>
          <w:szCs w:val="28"/>
        </w:rPr>
      </w:pPr>
    </w:p>
    <w:p w:rsidR="00D542F5" w:rsidRPr="007F7141" w:rsidRDefault="0035429B" w:rsidP="007F7141">
      <w:pPr>
        <w:jc w:val="both"/>
        <w:rPr>
          <w:rFonts w:ascii="Times New Roman" w:hAnsi="Times New Roman" w:cs="Times New Roman"/>
          <w:sz w:val="28"/>
          <w:szCs w:val="28"/>
        </w:rPr>
      </w:pPr>
      <w:r>
        <w:rPr>
          <w:rFonts w:ascii="Times New Roman" w:hAnsi="Times New Roman" w:cs="Times New Roman"/>
          <w:color w:val="000000"/>
          <w:sz w:val="28"/>
          <w:szCs w:val="28"/>
          <w:lang w:val="ru-RU"/>
        </w:rPr>
        <w:lastRenderedPageBreak/>
        <w:t xml:space="preserve">                                        </w:t>
      </w:r>
      <w:r w:rsidR="00910B22" w:rsidRPr="007F7141">
        <w:rPr>
          <w:rFonts w:ascii="Times New Roman" w:hAnsi="Times New Roman" w:cs="Times New Roman"/>
          <w:color w:val="000000"/>
          <w:sz w:val="28"/>
          <w:szCs w:val="28"/>
        </w:rPr>
        <w:t xml:space="preserve"> </w:t>
      </w:r>
      <w:r w:rsidR="00D542F5" w:rsidRPr="007F7141">
        <w:rPr>
          <w:rFonts w:ascii="Times New Roman" w:eastAsia="MS Mincho" w:hAnsi="Times New Roman" w:cs="Times New Roman"/>
          <w:sz w:val="28"/>
          <w:szCs w:val="28"/>
        </w:rPr>
        <w:t>І</w:t>
      </w:r>
      <w:r w:rsidR="00D542F5" w:rsidRPr="007F7141">
        <w:rPr>
          <w:rFonts w:ascii="Times New Roman" w:hAnsi="Times New Roman" w:cs="Times New Roman"/>
          <w:sz w:val="28"/>
          <w:szCs w:val="28"/>
        </w:rPr>
        <w:t>. ЗАГАЛЬНІ   ПОЛОЖЕННЯ</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1.1. Дубенський ліцей № 2 Дубенської міської ради Рівненської області (далі – Дубенський ліцей № 2) є правонаступником Дубенського навчально-виховного комплексу «школа-гімназія» Дубенської міської ради Рівненської області.</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1.2.Дубенський  ліцей № 2 є комунальним закладом загальної середньої освіти, який забезпечує здобуття освіти на таких рівнях:</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початкова освіта (1-4 класи) (початкова школа) – перший рівень повної загальної середньої освіти, що передбачає виконання здобувачем освіти вимог до результатів навчання, визначених державним стандартом початкової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базова середня освіта (5-9 класи)  (гімназія) – другий рівень повної загальної середньої освіти, що передбачає виконання здобувачем освіти вимог до результатів навчання, визначених  державним стандартом базової середньої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профільна середня освіта (10-12 класи) ліцей – третій рівень повної загальної середньої освіти, що передбачає виконання здобувачем освіти вимог до результатів навчання, визначених державним стандартом профільної середньої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1.3. Повна назва закладу: Дубенський ліцей № 2 Дубенської міської ради Рівненської області; скорочена назва закладу: Дубенський ліцей №2.</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xml:space="preserve">1.4. Місцезнаходження  </w:t>
      </w:r>
      <w:r w:rsidR="000638A6">
        <w:rPr>
          <w:rFonts w:ascii="Times New Roman" w:hAnsi="Times New Roman" w:cs="Times New Roman"/>
          <w:sz w:val="28"/>
          <w:szCs w:val="28"/>
        </w:rPr>
        <w:t xml:space="preserve">Дубенського </w:t>
      </w:r>
      <w:r w:rsidRPr="007F7141">
        <w:rPr>
          <w:rFonts w:ascii="Times New Roman" w:hAnsi="Times New Roman" w:cs="Times New Roman"/>
          <w:sz w:val="28"/>
          <w:szCs w:val="28"/>
        </w:rPr>
        <w:t>ліцею № 2 вулиця Пекарська, будинок 16А  , місто Дубно, Рівненська область, 36500, Україна.</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ЄДРПОУ</w:t>
      </w:r>
      <w:r w:rsidR="00B673C9">
        <w:rPr>
          <w:rFonts w:ascii="Times New Roman" w:hAnsi="Times New Roman" w:cs="Times New Roman"/>
          <w:sz w:val="28"/>
          <w:szCs w:val="28"/>
        </w:rPr>
        <w:t xml:space="preserve"> 22569953</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Телефон (03656) 4-24-69.</w:t>
      </w:r>
    </w:p>
    <w:p w:rsidR="00D542F5" w:rsidRPr="007F7141" w:rsidRDefault="00D542F5" w:rsidP="007F7141">
      <w:pPr>
        <w:jc w:val="both"/>
        <w:rPr>
          <w:rFonts w:ascii="Times New Roman" w:hAnsi="Times New Roman" w:cs="Times New Roman"/>
          <w:sz w:val="28"/>
          <w:szCs w:val="28"/>
          <w:lang w:val="ru-RU"/>
        </w:rPr>
      </w:pPr>
      <w:r w:rsidRPr="007F7141">
        <w:rPr>
          <w:rFonts w:ascii="Times New Roman" w:hAnsi="Times New Roman" w:cs="Times New Roman"/>
          <w:sz w:val="28"/>
          <w:szCs w:val="28"/>
        </w:rPr>
        <w:t xml:space="preserve">Електронна пошта:  </w:t>
      </w:r>
      <w:hyperlink r:id="rId6" w:history="1">
        <w:r w:rsidRPr="007F7141">
          <w:rPr>
            <w:rStyle w:val="a3"/>
            <w:rFonts w:ascii="Times New Roman" w:hAnsi="Times New Roman" w:cs="Times New Roman"/>
            <w:sz w:val="28"/>
            <w:szCs w:val="28"/>
            <w:lang w:val="en-US"/>
          </w:rPr>
          <w:t>sekretar</w:t>
        </w:r>
        <w:r w:rsidRPr="007F7141">
          <w:rPr>
            <w:rStyle w:val="a3"/>
            <w:rFonts w:ascii="Times New Roman" w:hAnsi="Times New Roman" w:cs="Times New Roman"/>
            <w:sz w:val="28"/>
            <w:szCs w:val="28"/>
            <w:lang w:val="ru-RU"/>
          </w:rPr>
          <w:t>-</w:t>
        </w:r>
        <w:r w:rsidRPr="007F7141">
          <w:rPr>
            <w:rStyle w:val="a3"/>
            <w:rFonts w:ascii="Times New Roman" w:hAnsi="Times New Roman" w:cs="Times New Roman"/>
            <w:sz w:val="28"/>
            <w:szCs w:val="28"/>
            <w:lang w:val="en-US"/>
          </w:rPr>
          <w:t>gimnazia</w:t>
        </w:r>
        <w:r w:rsidRPr="007F7141">
          <w:rPr>
            <w:rStyle w:val="a3"/>
            <w:rFonts w:ascii="Times New Roman" w:hAnsi="Times New Roman" w:cs="Times New Roman"/>
            <w:sz w:val="28"/>
            <w:szCs w:val="28"/>
            <w:lang w:val="ru-RU"/>
          </w:rPr>
          <w:t>@</w:t>
        </w:r>
        <w:r w:rsidRPr="007F7141">
          <w:rPr>
            <w:rStyle w:val="a3"/>
            <w:rFonts w:ascii="Times New Roman" w:hAnsi="Times New Roman" w:cs="Times New Roman"/>
            <w:sz w:val="28"/>
            <w:szCs w:val="28"/>
            <w:lang w:val="en-US"/>
          </w:rPr>
          <w:t>ukr</w:t>
        </w:r>
        <w:r w:rsidRPr="007F7141">
          <w:rPr>
            <w:rStyle w:val="a3"/>
            <w:rFonts w:ascii="Times New Roman" w:hAnsi="Times New Roman" w:cs="Times New Roman"/>
            <w:sz w:val="28"/>
            <w:szCs w:val="28"/>
            <w:lang w:val="ru-RU"/>
          </w:rPr>
          <w:t>.</w:t>
        </w:r>
        <w:r w:rsidRPr="007F7141">
          <w:rPr>
            <w:rStyle w:val="a3"/>
            <w:rFonts w:ascii="Times New Roman" w:hAnsi="Times New Roman" w:cs="Times New Roman"/>
            <w:sz w:val="28"/>
            <w:szCs w:val="28"/>
            <w:lang w:val="en-US"/>
          </w:rPr>
          <w:t>net</w:t>
        </w:r>
      </w:hyperlink>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Офіційний веб сайт:</w:t>
      </w:r>
      <w:r w:rsidR="00224ED4" w:rsidRPr="007F7141">
        <w:rPr>
          <w:rFonts w:ascii="Times New Roman" w:hAnsi="Times New Roman" w:cs="Times New Roman"/>
          <w:sz w:val="28"/>
          <w:szCs w:val="28"/>
        </w:rPr>
        <w:t xml:space="preserve"> </w:t>
      </w:r>
      <w:hyperlink r:id="rId7" w:history="1">
        <w:r w:rsidR="00224ED4" w:rsidRPr="007F7141">
          <w:rPr>
            <w:rStyle w:val="a3"/>
            <w:rFonts w:ascii="Times New Roman" w:hAnsi="Times New Roman" w:cs="Times New Roman"/>
            <w:sz w:val="28"/>
            <w:szCs w:val="28"/>
          </w:rPr>
          <w:t>http://nvk-dubno.at.ua/</w:t>
        </w:r>
      </w:hyperlink>
    </w:p>
    <w:p w:rsidR="00224ED4" w:rsidRPr="007F7141" w:rsidRDefault="00224ED4" w:rsidP="007F7141">
      <w:pPr>
        <w:jc w:val="both"/>
        <w:rPr>
          <w:rFonts w:ascii="Times New Roman" w:hAnsi="Times New Roman" w:cs="Times New Roman"/>
          <w:sz w:val="28"/>
          <w:szCs w:val="28"/>
        </w:rPr>
      </w:pP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xml:space="preserve">1.5. Дубенський ліцей № 2 у своїй діяльності керується Конституцією України, Законами України «Про освіту», «Про повну загальну середню освіту», «Про доступ до публічної інформації», Конвенцією «Про права дитини», «Про місцеве самоврядування», «Про відкритість використання публічних коштів», Бюджетним кодексом України, Кодексом  законів України «Про працю», іншими нормативно-правовими актами України, Постановами Верховної Ради України, актами Президента України, прийнятими відповідно до Конституції та  </w:t>
      </w:r>
      <w:r w:rsidRPr="007F7141">
        <w:rPr>
          <w:rFonts w:ascii="Times New Roman" w:hAnsi="Times New Roman" w:cs="Times New Roman"/>
          <w:sz w:val="28"/>
          <w:szCs w:val="28"/>
        </w:rPr>
        <w:lastRenderedPageBreak/>
        <w:t>законів України, Кабінету Міністрів України, наказами Міністерства  освіти і науки України, інших центральних органів виконавчої влади та органів місцевого самоврядування.</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1.6. Дубенський ліцей № 2 провадить освітню діяльність відповідно до ліцензії, виданої в установленому законом порядку, діє на підставі цього Статуту.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1.7. Дубенський ліцей  № 2 є юридичною особою, має самостійний баланс, рахунок у Державній казначейській службі України, в установі банку, печатку, штамп, ідентифікаційний номер.</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1.8. Дубенський ліцей № 2 є неприбутковою бюджетною установою.</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xml:space="preserve">1.9. </w:t>
      </w:r>
      <w:r w:rsidR="00F83107">
        <w:rPr>
          <w:rFonts w:ascii="Times New Roman" w:hAnsi="Times New Roman" w:cs="Times New Roman"/>
          <w:sz w:val="28"/>
          <w:szCs w:val="28"/>
        </w:rPr>
        <w:t xml:space="preserve">Відповідно до статті 21 </w:t>
      </w:r>
      <w:r w:rsidR="007F43E0">
        <w:rPr>
          <w:rFonts w:ascii="Times New Roman" w:hAnsi="Times New Roman" w:cs="Times New Roman"/>
          <w:sz w:val="28"/>
          <w:szCs w:val="28"/>
        </w:rPr>
        <w:t>Закону України « Про забезпечення функціонування української мови як державної», ст.5 п.1 Закону України « Про повну загальну середню освіту», ст. 7 Закону України «  Про освіту»,  - м</w:t>
      </w:r>
      <w:r w:rsidRPr="007F7141">
        <w:rPr>
          <w:rFonts w:ascii="Times New Roman" w:hAnsi="Times New Roman" w:cs="Times New Roman"/>
          <w:sz w:val="28"/>
          <w:szCs w:val="28"/>
        </w:rPr>
        <w:t xml:space="preserve">овою освітнього процесу в Дубенському ліцеї № 2 є </w:t>
      </w:r>
      <w:r w:rsidR="00D10558">
        <w:rPr>
          <w:rFonts w:ascii="Times New Roman" w:hAnsi="Times New Roman" w:cs="Times New Roman"/>
          <w:sz w:val="28"/>
          <w:szCs w:val="28"/>
        </w:rPr>
        <w:t xml:space="preserve">державна </w:t>
      </w:r>
      <w:r w:rsidR="007F43E0">
        <w:rPr>
          <w:rFonts w:ascii="Times New Roman" w:hAnsi="Times New Roman" w:cs="Times New Roman"/>
          <w:sz w:val="28"/>
          <w:szCs w:val="28"/>
        </w:rPr>
        <w:t xml:space="preserve">мова -  </w:t>
      </w:r>
      <w:r w:rsidR="00D10558">
        <w:rPr>
          <w:rFonts w:ascii="Times New Roman" w:hAnsi="Times New Roman" w:cs="Times New Roman"/>
          <w:sz w:val="28"/>
          <w:szCs w:val="28"/>
        </w:rPr>
        <w:t>українська</w:t>
      </w:r>
      <w:r w:rsidRPr="007F7141">
        <w:rPr>
          <w:rFonts w:ascii="Times New Roman" w:hAnsi="Times New Roman" w:cs="Times New Roman"/>
          <w:sz w:val="28"/>
          <w:szCs w:val="28"/>
        </w:rPr>
        <w:t>.</w:t>
      </w:r>
    </w:p>
    <w:p w:rsidR="00305300" w:rsidRDefault="00D542F5" w:rsidP="00305300">
      <w:pPr>
        <w:jc w:val="both"/>
        <w:rPr>
          <w:rFonts w:ascii="Times New Roman" w:hAnsi="Times New Roman" w:cs="Times New Roman"/>
          <w:sz w:val="28"/>
          <w:szCs w:val="28"/>
        </w:rPr>
      </w:pPr>
      <w:r w:rsidRPr="007F7141">
        <w:rPr>
          <w:rFonts w:ascii="Times New Roman" w:hAnsi="Times New Roman" w:cs="Times New Roman"/>
          <w:sz w:val="28"/>
          <w:szCs w:val="28"/>
        </w:rPr>
        <w:t>1.10.</w:t>
      </w:r>
      <w:r w:rsidR="00305300">
        <w:rPr>
          <w:rFonts w:ascii="Times New Roman" w:hAnsi="Times New Roman" w:cs="Times New Roman"/>
          <w:sz w:val="28"/>
          <w:szCs w:val="28"/>
        </w:rPr>
        <w:t xml:space="preserve"> Засновником </w:t>
      </w:r>
      <w:r w:rsidR="00305300" w:rsidRPr="007F7141">
        <w:rPr>
          <w:rFonts w:ascii="Times New Roman" w:hAnsi="Times New Roman" w:cs="Times New Roman"/>
          <w:sz w:val="28"/>
          <w:szCs w:val="28"/>
        </w:rPr>
        <w:t>Дубенсько</w:t>
      </w:r>
      <w:r w:rsidR="00305300">
        <w:rPr>
          <w:rFonts w:ascii="Times New Roman" w:hAnsi="Times New Roman" w:cs="Times New Roman"/>
          <w:sz w:val="28"/>
          <w:szCs w:val="28"/>
        </w:rPr>
        <w:t>го</w:t>
      </w:r>
      <w:r w:rsidR="00305300" w:rsidRPr="007F7141">
        <w:rPr>
          <w:rFonts w:ascii="Times New Roman" w:hAnsi="Times New Roman" w:cs="Times New Roman"/>
          <w:sz w:val="28"/>
          <w:szCs w:val="28"/>
        </w:rPr>
        <w:t xml:space="preserve"> ліце</w:t>
      </w:r>
      <w:r w:rsidR="00305300">
        <w:rPr>
          <w:rFonts w:ascii="Times New Roman" w:hAnsi="Times New Roman" w:cs="Times New Roman"/>
          <w:sz w:val="28"/>
          <w:szCs w:val="28"/>
        </w:rPr>
        <w:t>ю</w:t>
      </w:r>
      <w:r w:rsidR="00305300" w:rsidRPr="007F7141">
        <w:rPr>
          <w:rFonts w:ascii="Times New Roman" w:hAnsi="Times New Roman" w:cs="Times New Roman"/>
          <w:sz w:val="28"/>
          <w:szCs w:val="28"/>
        </w:rPr>
        <w:t xml:space="preserve"> № 2</w:t>
      </w:r>
      <w:r w:rsidR="00305300">
        <w:rPr>
          <w:rFonts w:ascii="Times New Roman" w:hAnsi="Times New Roman" w:cs="Times New Roman"/>
          <w:sz w:val="28"/>
          <w:szCs w:val="28"/>
        </w:rPr>
        <w:t xml:space="preserve"> є </w:t>
      </w:r>
      <w:proofErr w:type="spellStart"/>
      <w:r w:rsidR="00305300">
        <w:rPr>
          <w:rFonts w:ascii="Times New Roman" w:hAnsi="Times New Roman" w:cs="Times New Roman"/>
          <w:sz w:val="28"/>
          <w:szCs w:val="28"/>
        </w:rPr>
        <w:t>Дубенська</w:t>
      </w:r>
      <w:proofErr w:type="spellEnd"/>
      <w:r w:rsidR="00305300">
        <w:rPr>
          <w:rFonts w:ascii="Times New Roman" w:hAnsi="Times New Roman" w:cs="Times New Roman"/>
          <w:sz w:val="28"/>
          <w:szCs w:val="28"/>
        </w:rPr>
        <w:t xml:space="preserve"> міська рада </w:t>
      </w:r>
      <w:r w:rsidR="00305300" w:rsidRPr="007F7141">
        <w:rPr>
          <w:rFonts w:ascii="Times New Roman" w:hAnsi="Times New Roman" w:cs="Times New Roman"/>
          <w:sz w:val="28"/>
          <w:szCs w:val="28"/>
        </w:rPr>
        <w:t xml:space="preserve">Рівненської області (далі – </w:t>
      </w:r>
      <w:r w:rsidR="00305300">
        <w:rPr>
          <w:rFonts w:ascii="Times New Roman" w:hAnsi="Times New Roman" w:cs="Times New Roman"/>
          <w:sz w:val="28"/>
          <w:szCs w:val="28"/>
        </w:rPr>
        <w:t>Засновник</w:t>
      </w:r>
      <w:r w:rsidR="00305300" w:rsidRPr="007F7141">
        <w:rPr>
          <w:rFonts w:ascii="Times New Roman" w:hAnsi="Times New Roman" w:cs="Times New Roman"/>
          <w:sz w:val="28"/>
          <w:szCs w:val="28"/>
        </w:rPr>
        <w:t>).</w:t>
      </w:r>
    </w:p>
    <w:p w:rsidR="00D542F5" w:rsidRPr="007F7141" w:rsidRDefault="00305300" w:rsidP="007F7141">
      <w:pPr>
        <w:jc w:val="both"/>
        <w:rPr>
          <w:rFonts w:ascii="Times New Roman" w:hAnsi="Times New Roman" w:cs="Times New Roman"/>
          <w:sz w:val="28"/>
          <w:szCs w:val="28"/>
        </w:rPr>
      </w:pPr>
      <w:r>
        <w:rPr>
          <w:rFonts w:ascii="Times New Roman" w:hAnsi="Times New Roman" w:cs="Times New Roman"/>
          <w:sz w:val="28"/>
          <w:szCs w:val="28"/>
        </w:rPr>
        <w:t>1.11.</w:t>
      </w:r>
      <w:r w:rsidR="00D542F5" w:rsidRPr="007F7141">
        <w:rPr>
          <w:rFonts w:ascii="Times New Roman" w:hAnsi="Times New Roman" w:cs="Times New Roman"/>
          <w:sz w:val="28"/>
          <w:szCs w:val="28"/>
        </w:rPr>
        <w:t xml:space="preserve">Уповноваженим органом </w:t>
      </w:r>
      <w:r w:rsidR="00505991">
        <w:rPr>
          <w:rFonts w:ascii="Times New Roman" w:hAnsi="Times New Roman" w:cs="Times New Roman"/>
          <w:sz w:val="28"/>
          <w:szCs w:val="28"/>
        </w:rPr>
        <w:t>З</w:t>
      </w:r>
      <w:r w:rsidR="00D542F5" w:rsidRPr="007F7141">
        <w:rPr>
          <w:rFonts w:ascii="Times New Roman" w:hAnsi="Times New Roman" w:cs="Times New Roman"/>
          <w:sz w:val="28"/>
          <w:szCs w:val="28"/>
        </w:rPr>
        <w:t>асновника є управління осв</w:t>
      </w:r>
      <w:r w:rsidR="00D10558">
        <w:rPr>
          <w:rFonts w:ascii="Times New Roman" w:hAnsi="Times New Roman" w:cs="Times New Roman"/>
          <w:sz w:val="28"/>
          <w:szCs w:val="28"/>
        </w:rPr>
        <w:t xml:space="preserve">іти </w:t>
      </w:r>
      <w:r w:rsidR="00D542F5" w:rsidRPr="007F7141">
        <w:rPr>
          <w:rFonts w:ascii="Times New Roman" w:hAnsi="Times New Roman" w:cs="Times New Roman"/>
          <w:sz w:val="28"/>
          <w:szCs w:val="28"/>
        </w:rPr>
        <w:t>Дубенської міської ради Рівненської області (далі – управління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1.1</w:t>
      </w:r>
      <w:r w:rsidR="00305300">
        <w:rPr>
          <w:rFonts w:ascii="Times New Roman" w:hAnsi="Times New Roman" w:cs="Times New Roman"/>
          <w:sz w:val="28"/>
          <w:szCs w:val="28"/>
        </w:rPr>
        <w:t>2</w:t>
      </w:r>
      <w:r w:rsidRPr="007F7141">
        <w:rPr>
          <w:rFonts w:ascii="Times New Roman" w:hAnsi="Times New Roman" w:cs="Times New Roman"/>
          <w:sz w:val="28"/>
          <w:szCs w:val="28"/>
        </w:rPr>
        <w:t>.Утримання Дубенського ліцею № 2 здійснюється за рахунок коштів державного та місцевих бюджетів</w:t>
      </w:r>
      <w:r w:rsidR="00220CEF">
        <w:rPr>
          <w:rFonts w:ascii="Times New Roman" w:hAnsi="Times New Roman" w:cs="Times New Roman"/>
          <w:sz w:val="28"/>
          <w:szCs w:val="28"/>
        </w:rPr>
        <w:t>,</w:t>
      </w:r>
      <w:r w:rsidRPr="007F7141">
        <w:rPr>
          <w:rFonts w:ascii="Times New Roman" w:hAnsi="Times New Roman" w:cs="Times New Roman"/>
          <w:sz w:val="28"/>
          <w:szCs w:val="28"/>
        </w:rPr>
        <w:t xml:space="preserve"> </w:t>
      </w:r>
      <w:r w:rsidR="00220CEF">
        <w:rPr>
          <w:rFonts w:ascii="Times New Roman" w:hAnsi="Times New Roman" w:cs="Times New Roman"/>
          <w:sz w:val="28"/>
          <w:szCs w:val="28"/>
        </w:rPr>
        <w:t xml:space="preserve">а </w:t>
      </w:r>
      <w:r w:rsidRPr="007F7141">
        <w:rPr>
          <w:rFonts w:ascii="Times New Roman" w:hAnsi="Times New Roman" w:cs="Times New Roman"/>
          <w:sz w:val="28"/>
          <w:szCs w:val="28"/>
        </w:rPr>
        <w:t>також з інших джерел, не заборонених законодавством України.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1.1</w:t>
      </w:r>
      <w:r w:rsidR="00293535">
        <w:rPr>
          <w:rFonts w:ascii="Times New Roman" w:hAnsi="Times New Roman" w:cs="Times New Roman"/>
          <w:sz w:val="28"/>
          <w:szCs w:val="28"/>
        </w:rPr>
        <w:t>3</w:t>
      </w:r>
      <w:r w:rsidRPr="007F7141">
        <w:rPr>
          <w:rFonts w:ascii="Times New Roman" w:hAnsi="Times New Roman" w:cs="Times New Roman"/>
          <w:sz w:val="28"/>
          <w:szCs w:val="28"/>
        </w:rPr>
        <w:t>. Дубенський ліцей № 2 має  право набувати майнові та немайнові права, нести  обов’язки, виступати стороною в судовому процесі, мати у власності кошти  та інше майно відповідно до законодавства.</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1.1</w:t>
      </w:r>
      <w:r w:rsidR="00293535">
        <w:rPr>
          <w:rFonts w:ascii="Times New Roman" w:hAnsi="Times New Roman" w:cs="Times New Roman"/>
          <w:sz w:val="28"/>
          <w:szCs w:val="28"/>
        </w:rPr>
        <w:t>4</w:t>
      </w:r>
      <w:r w:rsidRPr="007F7141">
        <w:rPr>
          <w:rFonts w:ascii="Times New Roman" w:hAnsi="Times New Roman" w:cs="Times New Roman"/>
          <w:sz w:val="28"/>
          <w:szCs w:val="28"/>
        </w:rPr>
        <w:t>.</w:t>
      </w:r>
      <w:r w:rsidR="003317E5">
        <w:rPr>
          <w:rFonts w:ascii="Times New Roman" w:hAnsi="Times New Roman" w:cs="Times New Roman"/>
          <w:sz w:val="28"/>
          <w:szCs w:val="28"/>
        </w:rPr>
        <w:t xml:space="preserve"> </w:t>
      </w:r>
      <w:r w:rsidRPr="007F7141">
        <w:rPr>
          <w:rFonts w:ascii="Times New Roman" w:hAnsi="Times New Roman" w:cs="Times New Roman"/>
          <w:sz w:val="28"/>
          <w:szCs w:val="28"/>
        </w:rPr>
        <w:t xml:space="preserve">Для здійснення статутної діяльності Дубенський ліцей № 2 може на договірних засадах об’єднуватись з іншими юридичними особами, створюючи освітні, </w:t>
      </w:r>
      <w:proofErr w:type="spellStart"/>
      <w:r w:rsidRPr="007F7141">
        <w:rPr>
          <w:rFonts w:ascii="Times New Roman" w:hAnsi="Times New Roman" w:cs="Times New Roman"/>
          <w:sz w:val="28"/>
          <w:szCs w:val="28"/>
        </w:rPr>
        <w:t>освітньо</w:t>
      </w:r>
      <w:proofErr w:type="spellEnd"/>
      <w:r w:rsidRPr="007F7141">
        <w:rPr>
          <w:rFonts w:ascii="Times New Roman" w:hAnsi="Times New Roman" w:cs="Times New Roman"/>
          <w:sz w:val="28"/>
          <w:szCs w:val="28"/>
        </w:rPr>
        <w:t xml:space="preserve">-наукові, наукові, </w:t>
      </w:r>
      <w:proofErr w:type="spellStart"/>
      <w:r w:rsidRPr="007F7141">
        <w:rPr>
          <w:rFonts w:ascii="Times New Roman" w:hAnsi="Times New Roman" w:cs="Times New Roman"/>
          <w:sz w:val="28"/>
          <w:szCs w:val="28"/>
        </w:rPr>
        <w:t>освітньо</w:t>
      </w:r>
      <w:proofErr w:type="spellEnd"/>
      <w:r w:rsidRPr="007F7141">
        <w:rPr>
          <w:rFonts w:ascii="Times New Roman" w:hAnsi="Times New Roman" w:cs="Times New Roman"/>
          <w:sz w:val="28"/>
          <w:szCs w:val="28"/>
        </w:rPr>
        <w:t>-виробничі та інші об’єднання, кожен із учасників яких зберігає статус юридичної особи.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1.1</w:t>
      </w:r>
      <w:r w:rsidR="00293535">
        <w:rPr>
          <w:rFonts w:ascii="Times New Roman" w:hAnsi="Times New Roman" w:cs="Times New Roman"/>
          <w:sz w:val="28"/>
          <w:szCs w:val="28"/>
        </w:rPr>
        <w:t>5</w:t>
      </w:r>
      <w:r w:rsidRPr="007F7141">
        <w:rPr>
          <w:rFonts w:ascii="Times New Roman" w:hAnsi="Times New Roman" w:cs="Times New Roman"/>
          <w:sz w:val="28"/>
          <w:szCs w:val="28"/>
        </w:rPr>
        <w:t>.Взаємовідносини Дубенського ліцею № 2 з юридичними та фізичними особами, визначаються угодами, що укладені між ними.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1.1</w:t>
      </w:r>
      <w:r w:rsidR="00293535">
        <w:rPr>
          <w:rFonts w:ascii="Times New Roman" w:hAnsi="Times New Roman" w:cs="Times New Roman"/>
          <w:sz w:val="28"/>
          <w:szCs w:val="28"/>
        </w:rPr>
        <w:t>6</w:t>
      </w:r>
      <w:r w:rsidRPr="007F7141">
        <w:rPr>
          <w:rFonts w:ascii="Times New Roman" w:hAnsi="Times New Roman" w:cs="Times New Roman"/>
          <w:sz w:val="28"/>
          <w:szCs w:val="28"/>
        </w:rPr>
        <w:t>.Відповідно до  Статуту Дубенський ліцей № 2 може утворювати, реорганізовувати та ліквідовувати структурні підрозділи.</w:t>
      </w:r>
    </w:p>
    <w:p w:rsidR="00D53C17" w:rsidRDefault="00D542F5" w:rsidP="007F7141">
      <w:pPr>
        <w:jc w:val="both"/>
        <w:rPr>
          <w:rFonts w:ascii="Times New Roman" w:hAnsi="Times New Roman" w:cs="Times New Roman"/>
          <w:sz w:val="28"/>
          <w:szCs w:val="28"/>
        </w:rPr>
      </w:pPr>
      <w:r w:rsidRPr="00293535">
        <w:rPr>
          <w:rFonts w:ascii="Times New Roman" w:hAnsi="Times New Roman" w:cs="Times New Roman"/>
          <w:sz w:val="28"/>
          <w:szCs w:val="28"/>
        </w:rPr>
        <w:t>1.1</w:t>
      </w:r>
      <w:r w:rsidR="00293535" w:rsidRPr="00293535">
        <w:rPr>
          <w:rFonts w:ascii="Times New Roman" w:hAnsi="Times New Roman" w:cs="Times New Roman"/>
          <w:sz w:val="28"/>
          <w:szCs w:val="28"/>
        </w:rPr>
        <w:t>7</w:t>
      </w:r>
      <w:r w:rsidRPr="00293535">
        <w:rPr>
          <w:rFonts w:ascii="Times New Roman" w:hAnsi="Times New Roman" w:cs="Times New Roman"/>
          <w:sz w:val="28"/>
          <w:szCs w:val="28"/>
        </w:rPr>
        <w:t>. Зміни до Статуту розробляються директором Дубенського ліцею</w:t>
      </w:r>
      <w:r w:rsidR="00293535">
        <w:rPr>
          <w:rFonts w:ascii="Times New Roman" w:hAnsi="Times New Roman" w:cs="Times New Roman"/>
          <w:sz w:val="28"/>
          <w:szCs w:val="28"/>
        </w:rPr>
        <w:t xml:space="preserve">  </w:t>
      </w:r>
      <w:r w:rsidRPr="00293535">
        <w:rPr>
          <w:rFonts w:ascii="Times New Roman" w:hAnsi="Times New Roman" w:cs="Times New Roman"/>
          <w:sz w:val="28"/>
          <w:szCs w:val="28"/>
        </w:rPr>
        <w:t>№ 2</w:t>
      </w:r>
      <w:r w:rsidRPr="007F7141">
        <w:rPr>
          <w:rFonts w:ascii="Times New Roman" w:hAnsi="Times New Roman" w:cs="Times New Roman"/>
          <w:sz w:val="28"/>
          <w:szCs w:val="28"/>
        </w:rPr>
        <w:t xml:space="preserve"> та затверджуються Засновником.</w:t>
      </w:r>
    </w:p>
    <w:p w:rsidR="00D53C17" w:rsidRDefault="00D53C17" w:rsidP="007F714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42F5" w:rsidRPr="007F7141">
        <w:rPr>
          <w:rFonts w:ascii="Times New Roman" w:hAnsi="Times New Roman" w:cs="Times New Roman"/>
          <w:sz w:val="28"/>
          <w:szCs w:val="28"/>
        </w:rPr>
        <w:t xml:space="preserve">ІІ. </w:t>
      </w:r>
      <w:r>
        <w:rPr>
          <w:rFonts w:ascii="Times New Roman" w:hAnsi="Times New Roman" w:cs="Times New Roman"/>
          <w:sz w:val="28"/>
          <w:szCs w:val="28"/>
        </w:rPr>
        <w:t xml:space="preserve">МЕТА, ПРИНЦИПИ РОБОТИ, ЗАВДАННЯ ТА ОСНОВНІ ФУНКЦІЇ </w:t>
      </w:r>
    </w:p>
    <w:p w:rsidR="00D53C17" w:rsidRDefault="00D53C17" w:rsidP="007F7141">
      <w:pPr>
        <w:jc w:val="both"/>
        <w:rPr>
          <w:rFonts w:ascii="Times New Roman" w:hAnsi="Times New Roman" w:cs="Times New Roman"/>
          <w:sz w:val="28"/>
          <w:szCs w:val="28"/>
        </w:rPr>
      </w:pPr>
      <w:r>
        <w:rPr>
          <w:rFonts w:ascii="Times New Roman" w:hAnsi="Times New Roman" w:cs="Times New Roman"/>
          <w:sz w:val="28"/>
          <w:szCs w:val="28"/>
        </w:rPr>
        <w:t xml:space="preserve">                                     ДУБЕНСЬКОГО ЛІЦЕЮ №2 </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2.1. Головною метою діяльності Дубенського  ліцею № 2 є забезпечення реалізації права громадян України на здобуття загальної середньої освіти відповідного рівня, задоволення потреб громади в якісній загальній середній освіті через навчання, виховання, формування ключових компетентностей, виявлення обдарувань, всебічний розвиток та соціалізацію особистості</w:t>
      </w:r>
      <w:r w:rsidR="001169B9">
        <w:rPr>
          <w:rFonts w:ascii="Times New Roman" w:hAnsi="Times New Roman" w:cs="Times New Roman"/>
          <w:sz w:val="28"/>
          <w:szCs w:val="28"/>
        </w:rPr>
        <w:t>,</w:t>
      </w:r>
      <w:r w:rsidRPr="007F7141">
        <w:rPr>
          <w:rFonts w:ascii="Times New Roman" w:hAnsi="Times New Roman" w:cs="Times New Roman"/>
          <w:sz w:val="28"/>
          <w:szCs w:val="28"/>
        </w:rPr>
        <w:t xml:space="preserve"> </w:t>
      </w:r>
      <w:r w:rsidR="001169B9">
        <w:rPr>
          <w:rFonts w:ascii="Times New Roman" w:hAnsi="Times New Roman" w:cs="Times New Roman"/>
          <w:sz w:val="28"/>
          <w:szCs w:val="28"/>
        </w:rPr>
        <w:t>з</w:t>
      </w:r>
      <w:r w:rsidRPr="007F7141">
        <w:rPr>
          <w:rFonts w:ascii="Times New Roman" w:hAnsi="Times New Roman" w:cs="Times New Roman"/>
          <w:sz w:val="28"/>
          <w:szCs w:val="28"/>
        </w:rPr>
        <w:t>датної впливати на свою освітню траєкторію, готової до свідомого життєвого вибору, самореалізації, самовдосконалення, цивілізованою взаємодією з природою, відповідальності та громадянської активності задля примноження інтелектуального, творчого, культурного потенціалу України, в умовах, сприятливих для фізичного та духовного розвитку.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2.2.Головними завданнями Дубенського ліцею № 2 є:</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-формування високоосвіченого громадянина – патріота України;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розвиток соціально-зрілої, творчо активної особистості з науковим світо</w:t>
      </w:r>
      <w:r w:rsidR="001169B9">
        <w:rPr>
          <w:rFonts w:ascii="Times New Roman" w:hAnsi="Times New Roman" w:cs="Times New Roman"/>
          <w:sz w:val="28"/>
          <w:szCs w:val="28"/>
        </w:rPr>
        <w:t xml:space="preserve">глядом, почуттям національної </w:t>
      </w:r>
      <w:r w:rsidRPr="007F7141">
        <w:rPr>
          <w:rFonts w:ascii="Times New Roman" w:hAnsi="Times New Roman" w:cs="Times New Roman"/>
          <w:sz w:val="28"/>
          <w:szCs w:val="28"/>
        </w:rPr>
        <w:t>самосвідомості та власної гідності, підготовленої до професійного самовизначення і здатної брати на себе відповідальність за вирішення суспільно-важливих завдань;</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xml:space="preserve">- виховання поваги до Конституції України, шанобливого ставлення і виявлення знаків поваги до державних символів України – Державного прапора України, </w:t>
      </w:r>
      <w:r w:rsidR="00154ADF">
        <w:rPr>
          <w:rFonts w:ascii="Times New Roman" w:hAnsi="Times New Roman" w:cs="Times New Roman"/>
          <w:sz w:val="28"/>
          <w:szCs w:val="28"/>
        </w:rPr>
        <w:t xml:space="preserve">Державного </w:t>
      </w:r>
      <w:r w:rsidRPr="007F7141">
        <w:rPr>
          <w:rFonts w:ascii="Times New Roman" w:hAnsi="Times New Roman" w:cs="Times New Roman"/>
          <w:sz w:val="28"/>
          <w:szCs w:val="28"/>
        </w:rPr>
        <w:t>Герба України та Державного Гімну України, дотримання визначеного законодавством України порядку використання державних символів, забезпечення належної системи їх правового захисту;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виховання поваги до прав і свобод людини, нетерпимості до приниження її честі та гідності, фізичного  і психологічного насильства, а також до дискримінації за будь-якими ознаками;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формування громадянської культури та культури демократії;</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-реалізація права здобувачів освіти на вільне формування світоглядних переконань;</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-інтеграція в європейський  та міжнародний освітній простір;</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виховання шанобливого ставлення до родини, поваги до народних традицій і звичаїв, державної та рідної мови, мов корінних народів і національних меншин, національних цінностей українського народу, інших народів і націй;</w:t>
      </w:r>
    </w:p>
    <w:p w:rsidR="00D542F5" w:rsidRPr="007F7141" w:rsidRDefault="00311748" w:rsidP="007F7141">
      <w:pPr>
        <w:jc w:val="both"/>
        <w:rPr>
          <w:rFonts w:ascii="Times New Roman" w:hAnsi="Times New Roman" w:cs="Times New Roman"/>
          <w:sz w:val="28"/>
          <w:szCs w:val="28"/>
        </w:rPr>
      </w:pPr>
      <w:r>
        <w:rPr>
          <w:rFonts w:ascii="Times New Roman" w:hAnsi="Times New Roman" w:cs="Times New Roman"/>
          <w:sz w:val="28"/>
          <w:szCs w:val="28"/>
        </w:rPr>
        <w:lastRenderedPageBreak/>
        <w:t>-</w:t>
      </w:r>
      <w:r w:rsidR="00D542F5" w:rsidRPr="007F7141">
        <w:rPr>
          <w:rFonts w:ascii="Times New Roman" w:hAnsi="Times New Roman" w:cs="Times New Roman"/>
          <w:sz w:val="28"/>
          <w:szCs w:val="28"/>
        </w:rPr>
        <w:t xml:space="preserve"> виховання свідомого ставлення до свого здоров’я,  здоров’я інших громадян як найвищої соціальної цінності, формування культури здорового способу життя, екологічної культури та дбайливого ставлення до довкілля.</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2.3. Головними принципами, що регламентують роботу Дубенського ліцею  № 2 є:</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w:t>
      </w:r>
      <w:proofErr w:type="spellStart"/>
      <w:r w:rsidRPr="007F7141">
        <w:rPr>
          <w:rFonts w:ascii="Times New Roman" w:hAnsi="Times New Roman" w:cs="Times New Roman"/>
          <w:sz w:val="28"/>
          <w:szCs w:val="28"/>
        </w:rPr>
        <w:t>людиноцентризм</w:t>
      </w:r>
      <w:proofErr w:type="spellEnd"/>
      <w:r w:rsidRPr="007F7141">
        <w:rPr>
          <w:rFonts w:ascii="Times New Roman" w:hAnsi="Times New Roman" w:cs="Times New Roman"/>
          <w:sz w:val="28"/>
          <w:szCs w:val="28"/>
        </w:rPr>
        <w:t>;</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 верховенство права;</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-якість освіти  та освітньої діяльності;</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-комплексний підхід до розбудови закладу й розвитку здобувачів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-рівний доступ до освіти без дискримінації за будь-якими ознаками;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-науковий характер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-цілісність і наступність системи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-єдність навчання, виховання та розвитку;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-орієнтація на створення ситуації успіху та позитивний результат;</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-раціональність та доцільність вибору форм і засобів освітньої діяльності;</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-свобода у виборі форм, видів і темпу здобуття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-партнерство, етичність стосунків та взаємна довіра;</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-демократизм і гуманізм освітнього процесу;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-нерозривний зв'язок зі світовою та національною історією, культурою;</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-творчий пошук резервів і джерел вдосконалення роботи закладу;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-фінансова, академічна, кадрова та організаційна автономія в межах, визначених законодавством;</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-незалежність освітнього процесу від впливу політичних партій, суспільних і релігійних організацій;</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-нетерпимість до проявів корупції та хабарництва;</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-прозорість і публічність прийняття та виконання управлінських рішень;</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-відповідальність і підзвітність перед громадою.</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2.4. Основними функціями Дубенського ліцею № 2 є:</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lastRenderedPageBreak/>
        <w:t>-реалізація положення Конституції України, Закону України «Про освіту», «Про повну загальну середню освіту», інших нормативно- правових актів у галузі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-планування власної діяльності та формування стратегії розвитку;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-забезпечення функціонування внутрішньої системи якості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-формування Освітньої програми або окремих програм початкової, базової і профільної освіти;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-на основі Освітніх програм розроблення навчальних планів, в тому числі в установленому порядку розроблення і впровадження експериментальних та індивідуальних навчальних планів;</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-визначення форм, методів і засобів організації освітнього процесу, обрання підручників та навчально-методичного забезпечення;</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w:t>
      </w:r>
      <w:r w:rsidR="00DF7A2D">
        <w:rPr>
          <w:rFonts w:ascii="Times New Roman" w:hAnsi="Times New Roman" w:cs="Times New Roman"/>
          <w:sz w:val="28"/>
          <w:szCs w:val="28"/>
        </w:rPr>
        <w:t>а</w:t>
      </w:r>
      <w:r w:rsidRPr="007F7141">
        <w:rPr>
          <w:rFonts w:ascii="Times New Roman" w:hAnsi="Times New Roman" w:cs="Times New Roman"/>
          <w:sz w:val="28"/>
          <w:szCs w:val="28"/>
        </w:rPr>
        <w:t>м;</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-забезпечення охорони життя і здоров’я учнів</w:t>
      </w:r>
      <w:r w:rsidR="002513C9">
        <w:rPr>
          <w:rFonts w:ascii="Times New Roman" w:hAnsi="Times New Roman" w:cs="Times New Roman"/>
          <w:sz w:val="28"/>
          <w:szCs w:val="28"/>
        </w:rPr>
        <w:t>, п</w:t>
      </w:r>
      <w:r w:rsidRPr="007F7141">
        <w:rPr>
          <w:rFonts w:ascii="Times New Roman" w:hAnsi="Times New Roman" w:cs="Times New Roman"/>
          <w:sz w:val="28"/>
          <w:szCs w:val="28"/>
        </w:rPr>
        <w:t>едагогічних та інших працівників, формування засад здорового способу життя;</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-використання різних форм морального стимулювання та матеріального заохочення педагогічних працівників, учнів, інших учасників освітнього процесу в порядку, визначеному законодавством;</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-видання документів про освіту, відповідно  до чинного законодавства;</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-встановлення власної символіки та атрибутів;</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-дотримання фінансової та організаційної дисципліни;</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-розпорядження коштами, рухомим та нерухомим майном відповідно до законодавства України та цього Статуту;</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-отримання коштів та матеріальних цінностей від органів державної влади, органів місцевого самоврядування, юридичних та фізичних осіб;</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-залишення у своєму розпорядженні й використання власних надходжень в порядку, визначеному законодавством;</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-користування пільгами, передбаченими державою;</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-здійснення інших повноважень в межах своєї компетенції.</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lastRenderedPageBreak/>
        <w:t>2.6.Автономія закладу освіти визначається його правом:</w:t>
      </w:r>
    </w:p>
    <w:p w:rsidR="00D542F5" w:rsidRPr="007F7141" w:rsidRDefault="00D542F5" w:rsidP="007F7141">
      <w:pPr>
        <w:jc w:val="both"/>
        <w:rPr>
          <w:rFonts w:ascii="Times New Roman" w:hAnsi="Times New Roman" w:cs="Times New Roman"/>
          <w:sz w:val="28"/>
          <w:szCs w:val="28"/>
        </w:rPr>
      </w:pPr>
      <w:r w:rsidRPr="007F7141">
        <w:rPr>
          <w:rFonts w:ascii="Times New Roman" w:hAnsi="Times New Roman" w:cs="Times New Roman"/>
          <w:sz w:val="28"/>
          <w:szCs w:val="28"/>
        </w:rPr>
        <w:t>-планувати власну  діяльність та формувати стратегію розвитку;</w:t>
      </w:r>
    </w:p>
    <w:p w:rsidR="00D542F5" w:rsidRPr="007F7141" w:rsidRDefault="00D542F5" w:rsidP="00C50594">
      <w:pPr>
        <w:pStyle w:val="Default"/>
        <w:spacing w:line="276" w:lineRule="auto"/>
        <w:jc w:val="both"/>
        <w:rPr>
          <w:color w:val="auto"/>
          <w:sz w:val="28"/>
          <w:szCs w:val="28"/>
        </w:rPr>
      </w:pPr>
      <w:r w:rsidRPr="007F7141">
        <w:rPr>
          <w:color w:val="auto"/>
          <w:sz w:val="28"/>
          <w:szCs w:val="28"/>
        </w:rPr>
        <w:t>- формувати освітню програму або окремі програми початкової, базової та профільної освіти;</w:t>
      </w:r>
    </w:p>
    <w:p w:rsidR="00D542F5" w:rsidRPr="007F7141" w:rsidRDefault="00D542F5" w:rsidP="00C50594">
      <w:pPr>
        <w:pStyle w:val="Default"/>
        <w:spacing w:line="276" w:lineRule="auto"/>
        <w:jc w:val="both"/>
        <w:rPr>
          <w:color w:val="auto"/>
          <w:sz w:val="28"/>
          <w:szCs w:val="28"/>
        </w:rPr>
      </w:pPr>
    </w:p>
    <w:p w:rsidR="00D542F5" w:rsidRPr="007F7141" w:rsidRDefault="00D542F5" w:rsidP="00C50594">
      <w:pPr>
        <w:pStyle w:val="Default"/>
        <w:spacing w:line="276" w:lineRule="auto"/>
        <w:jc w:val="both"/>
        <w:rPr>
          <w:color w:val="auto"/>
          <w:sz w:val="28"/>
          <w:szCs w:val="28"/>
        </w:rPr>
      </w:pPr>
      <w:r w:rsidRPr="007F7141">
        <w:rPr>
          <w:color w:val="auto"/>
          <w:sz w:val="28"/>
          <w:szCs w:val="28"/>
        </w:rPr>
        <w:t>-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визначати форми, методи і засоби організації освітнього процесу, обирати підручники та навчально-методичне забезпечення;</w:t>
      </w:r>
    </w:p>
    <w:p w:rsidR="00D542F5" w:rsidRPr="007F7141" w:rsidRDefault="00D542F5" w:rsidP="00C50594">
      <w:pPr>
        <w:pStyle w:val="Default"/>
        <w:spacing w:line="276" w:lineRule="auto"/>
        <w:jc w:val="both"/>
        <w:rPr>
          <w:color w:val="auto"/>
          <w:sz w:val="28"/>
          <w:szCs w:val="28"/>
        </w:rPr>
      </w:pPr>
      <w:r w:rsidRPr="007F7141">
        <w:rPr>
          <w:color w:val="auto"/>
          <w:sz w:val="28"/>
          <w:szCs w:val="28"/>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забезпечувати функціонування внутрішньої системи якості освіти;</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брати участь в установленому порядку в моніторингу якості освіти;</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організувати та пропагувати серед учасників освітнього процесу волонтерську діяльність;</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забезпечувати добір і розстановку кадрів;</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отримувати кошти і матеріальні цінності від органів виконавчої влади, органів місцевого самоврядування, юридичних і фізичних осіб;</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на правах оперативного  управління  розпоряджатися рухомим і нерухомим майном згідно з  законодавством України та цим Статутом;</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залишати у своєму розпорядженні і використовувати власні надходження у порядку, визначеному законодавством України;</w:t>
      </w:r>
    </w:p>
    <w:p w:rsidR="00D542F5" w:rsidRPr="007F7141" w:rsidRDefault="00D542F5" w:rsidP="00C50594">
      <w:pPr>
        <w:pStyle w:val="Default"/>
        <w:spacing w:line="276" w:lineRule="auto"/>
        <w:jc w:val="both"/>
        <w:rPr>
          <w:color w:val="auto"/>
          <w:sz w:val="28"/>
          <w:szCs w:val="28"/>
        </w:rPr>
      </w:pPr>
      <w:r w:rsidRPr="007F7141">
        <w:rPr>
          <w:color w:val="auto"/>
          <w:sz w:val="28"/>
          <w:szCs w:val="28"/>
        </w:rPr>
        <w:t>- розвивати власну матеріально-технічну та соціальну базу: мережу спортивно-оздоровчих підрозділів;</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користуватись пільгами, передбаченими державою;</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встановлювати власну символіку та атрибути, форму для учнів;</w:t>
      </w:r>
    </w:p>
    <w:p w:rsidR="00D542F5" w:rsidRPr="007F7141" w:rsidRDefault="00D542F5" w:rsidP="00C50594">
      <w:pPr>
        <w:pStyle w:val="Default"/>
        <w:spacing w:line="276" w:lineRule="auto"/>
        <w:jc w:val="both"/>
        <w:rPr>
          <w:color w:val="auto"/>
          <w:sz w:val="28"/>
          <w:szCs w:val="28"/>
        </w:rPr>
      </w:pPr>
      <w:r w:rsidRPr="007F7141">
        <w:rPr>
          <w:color w:val="auto"/>
          <w:sz w:val="28"/>
          <w:szCs w:val="28"/>
        </w:rPr>
        <w:t>- надавати учасникам освітнього процесу додаткові освітні послуги</w:t>
      </w:r>
      <w:r w:rsidR="001C060E">
        <w:rPr>
          <w:color w:val="auto"/>
          <w:sz w:val="28"/>
          <w:szCs w:val="28"/>
        </w:rPr>
        <w:t>.</w:t>
      </w:r>
      <w:r w:rsidRPr="007F7141">
        <w:rPr>
          <w:color w:val="auto"/>
          <w:sz w:val="28"/>
          <w:szCs w:val="28"/>
        </w:rPr>
        <w:t xml:space="preserve"> </w:t>
      </w:r>
    </w:p>
    <w:p w:rsidR="00D542F5" w:rsidRPr="002869DA" w:rsidRDefault="00D542F5" w:rsidP="00D542F5">
      <w:pPr>
        <w:jc w:val="both"/>
        <w:rPr>
          <w:rFonts w:ascii="Impact" w:hAnsi="Impact" w:cs="Impact"/>
          <w:sz w:val="28"/>
          <w:szCs w:val="28"/>
        </w:rPr>
      </w:pPr>
    </w:p>
    <w:p w:rsidR="00910B22" w:rsidRDefault="00910B22"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ІІІ</w:t>
      </w:r>
      <w:r w:rsidR="00D93C9F" w:rsidRPr="00D93C9F">
        <w:rPr>
          <w:rFonts w:ascii="Times New Roman" w:hAnsi="Times New Roman" w:cs="Times New Roman"/>
          <w:color w:val="000000"/>
          <w:sz w:val="28"/>
          <w:szCs w:val="28"/>
        </w:rPr>
        <w:t>. ОРГАНІ3АЦІЯ ОСВІТНЬОГО ПРОЦЕСУ</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3.1. Освітній процес у закладі організовується відповідно до законодавства на основі Освітньої (освітніх) програми (програм)</w:t>
      </w:r>
      <w:r w:rsidR="00BF668F">
        <w:rPr>
          <w:rFonts w:ascii="Times New Roman" w:hAnsi="Times New Roman" w:cs="Times New Roman"/>
          <w:color w:val="000000"/>
          <w:sz w:val="28"/>
          <w:szCs w:val="28"/>
        </w:rPr>
        <w:t xml:space="preserve"> </w:t>
      </w:r>
      <w:r w:rsidR="0078099A">
        <w:rPr>
          <w:rFonts w:ascii="Times New Roman" w:hAnsi="Times New Roman" w:cs="Times New Roman"/>
          <w:color w:val="000000"/>
          <w:sz w:val="28"/>
          <w:szCs w:val="28"/>
        </w:rPr>
        <w:t>Дубенського</w:t>
      </w:r>
      <w:r w:rsidRPr="00D93C9F">
        <w:rPr>
          <w:rFonts w:ascii="Times New Roman" w:hAnsi="Times New Roman" w:cs="Times New Roman"/>
          <w:color w:val="000000"/>
          <w:sz w:val="28"/>
          <w:szCs w:val="28"/>
        </w:rPr>
        <w:t xml:space="preserve"> </w:t>
      </w:r>
      <w:r w:rsidR="00BF668F">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та спрямовується на виявлення й розвиток здібностей та обдарувань особистості, досягнення результатів навчання, прогресу й розвитку, зокрема формування й </w:t>
      </w:r>
      <w:r w:rsidRPr="00D93C9F">
        <w:rPr>
          <w:rFonts w:ascii="Times New Roman" w:hAnsi="Times New Roman" w:cs="Times New Roman"/>
          <w:color w:val="000000"/>
          <w:sz w:val="28"/>
          <w:szCs w:val="28"/>
        </w:rPr>
        <w:lastRenderedPageBreak/>
        <w:t>застосування відповідних компетентностей, визначених Державними стандартами</w:t>
      </w:r>
      <w:r w:rsidR="00BF668F">
        <w:rPr>
          <w:rFonts w:ascii="Times New Roman" w:hAnsi="Times New Roman" w:cs="Times New Roman"/>
          <w:color w:val="000000"/>
          <w:sz w:val="28"/>
          <w:szCs w:val="28"/>
        </w:rPr>
        <w:t xml:space="preserve"> початкової</w:t>
      </w:r>
      <w:r w:rsidR="00FD47A7">
        <w:rPr>
          <w:rFonts w:ascii="Times New Roman" w:hAnsi="Times New Roman" w:cs="Times New Roman"/>
          <w:color w:val="000000"/>
          <w:sz w:val="28"/>
          <w:szCs w:val="28"/>
        </w:rPr>
        <w:t>,</w:t>
      </w:r>
      <w:r w:rsidRPr="00D93C9F">
        <w:rPr>
          <w:rFonts w:ascii="Times New Roman" w:hAnsi="Times New Roman" w:cs="Times New Roman"/>
          <w:color w:val="000000"/>
          <w:sz w:val="28"/>
          <w:szCs w:val="28"/>
        </w:rPr>
        <w:t xml:space="preserve"> базової середньої і профільної середньої освіти. </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3.2.</w:t>
      </w:r>
      <w:r w:rsidR="00BF668F">
        <w:rPr>
          <w:rFonts w:ascii="Times New Roman" w:hAnsi="Times New Roman" w:cs="Times New Roman"/>
          <w:color w:val="000000"/>
          <w:sz w:val="28"/>
          <w:szCs w:val="28"/>
        </w:rPr>
        <w:t>Дубенський</w:t>
      </w:r>
      <w:r w:rsidRPr="00D93C9F">
        <w:rPr>
          <w:rFonts w:ascii="Times New Roman" w:hAnsi="Times New Roman" w:cs="Times New Roman"/>
          <w:color w:val="000000"/>
          <w:sz w:val="28"/>
          <w:szCs w:val="28"/>
        </w:rPr>
        <w:t xml:space="preserve"> </w:t>
      </w:r>
      <w:r w:rsidR="00BF668F">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створює умови для досягнення учнями результатів навчання в обсязі не меншому, ніж це передбачено Державними стандартами </w:t>
      </w:r>
      <w:r w:rsidR="00FD47A7">
        <w:rPr>
          <w:rFonts w:ascii="Times New Roman" w:hAnsi="Times New Roman" w:cs="Times New Roman"/>
          <w:color w:val="000000"/>
          <w:sz w:val="28"/>
          <w:szCs w:val="28"/>
        </w:rPr>
        <w:t xml:space="preserve"> початкової</w:t>
      </w:r>
      <w:r w:rsidR="00BF668F">
        <w:rPr>
          <w:rFonts w:ascii="Times New Roman" w:hAnsi="Times New Roman" w:cs="Times New Roman"/>
          <w:color w:val="000000"/>
          <w:sz w:val="28"/>
          <w:szCs w:val="28"/>
        </w:rPr>
        <w:t xml:space="preserve"> </w:t>
      </w:r>
      <w:r w:rsidR="00FD47A7">
        <w:rPr>
          <w:rFonts w:ascii="Times New Roman" w:hAnsi="Times New Roman" w:cs="Times New Roman"/>
          <w:color w:val="000000"/>
          <w:sz w:val="28"/>
          <w:szCs w:val="28"/>
        </w:rPr>
        <w:t>,</w:t>
      </w:r>
      <w:r w:rsidRPr="00D93C9F">
        <w:rPr>
          <w:rFonts w:ascii="Times New Roman" w:hAnsi="Times New Roman" w:cs="Times New Roman"/>
          <w:color w:val="000000"/>
          <w:sz w:val="28"/>
          <w:szCs w:val="28"/>
        </w:rPr>
        <w:t>базової і профільної загальної середньої освіти.</w:t>
      </w:r>
    </w:p>
    <w:p w:rsidR="00125EAA"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3.3. </w:t>
      </w:r>
      <w:r w:rsidR="00BF668F">
        <w:rPr>
          <w:rFonts w:ascii="Times New Roman" w:hAnsi="Times New Roman" w:cs="Times New Roman"/>
          <w:color w:val="000000"/>
          <w:sz w:val="28"/>
          <w:szCs w:val="28"/>
        </w:rPr>
        <w:t>Дубенський л</w:t>
      </w:r>
      <w:r w:rsidRPr="00D93C9F">
        <w:rPr>
          <w:rFonts w:ascii="Times New Roman" w:hAnsi="Times New Roman" w:cs="Times New Roman"/>
          <w:color w:val="000000"/>
          <w:sz w:val="28"/>
          <w:szCs w:val="28"/>
        </w:rPr>
        <w:t>іцей</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розробляє та використовує в освітній діяльності Освітню (освітні) програму (програми), розроблену для</w:t>
      </w:r>
      <w:r w:rsidR="00691E2C">
        <w:rPr>
          <w:rFonts w:ascii="Times New Roman" w:hAnsi="Times New Roman" w:cs="Times New Roman"/>
          <w:color w:val="000000"/>
          <w:sz w:val="28"/>
          <w:szCs w:val="28"/>
        </w:rPr>
        <w:t xml:space="preserve"> першого,</w:t>
      </w:r>
      <w:r w:rsidRPr="00D93C9F">
        <w:rPr>
          <w:rFonts w:ascii="Times New Roman" w:hAnsi="Times New Roman" w:cs="Times New Roman"/>
          <w:color w:val="000000"/>
          <w:sz w:val="28"/>
          <w:szCs w:val="28"/>
        </w:rPr>
        <w:t xml:space="preserve"> другого і третього рівнів повної загальної середньої освіти на основі Державних стандартів</w:t>
      </w:r>
      <w:r w:rsidR="00BF668F">
        <w:rPr>
          <w:rFonts w:ascii="Times New Roman" w:hAnsi="Times New Roman" w:cs="Times New Roman"/>
          <w:color w:val="000000"/>
          <w:sz w:val="28"/>
          <w:szCs w:val="28"/>
        </w:rPr>
        <w:t xml:space="preserve"> початкової ,</w:t>
      </w:r>
      <w:r w:rsidRPr="00D93C9F">
        <w:rPr>
          <w:rFonts w:ascii="Times New Roman" w:hAnsi="Times New Roman" w:cs="Times New Roman"/>
          <w:color w:val="000000"/>
          <w:sz w:val="28"/>
          <w:szCs w:val="28"/>
        </w:rPr>
        <w:t xml:space="preserve"> базової середньої та профільної середньої освіти. Освітня (освітні) програма (програми) схвалюється педагогічною радою</w:t>
      </w:r>
      <w:r w:rsidR="00BF668F">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BF668F">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та затверджується його директором.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3.4. Освітня (освітні) програма (програми)</w:t>
      </w:r>
      <w:r w:rsidR="00BF668F">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F668F">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включає: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вимоги до осіб, які можуть розпочати навчання за програмою;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обсяг навчального навантаження на відповідному рівні повної загальної середньої освіти (в годинах), його розподіл між освітніми галузями за роками навчання;</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навчальні плани, що конкретизують організацію освітнього процесу на </w:t>
      </w:r>
      <w:r w:rsidR="00BF668F">
        <w:rPr>
          <w:rFonts w:ascii="Times New Roman" w:hAnsi="Times New Roman" w:cs="Times New Roman"/>
          <w:color w:val="000000"/>
          <w:sz w:val="28"/>
          <w:szCs w:val="28"/>
        </w:rPr>
        <w:t xml:space="preserve"> першому , </w:t>
      </w:r>
      <w:r w:rsidRPr="00D93C9F">
        <w:rPr>
          <w:rFonts w:ascii="Times New Roman" w:hAnsi="Times New Roman" w:cs="Times New Roman"/>
          <w:color w:val="000000"/>
          <w:sz w:val="28"/>
          <w:szCs w:val="28"/>
        </w:rPr>
        <w:t xml:space="preserve">другому і третьому рівнях повної загальної середньої освіти;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перелік освітніх навчальних програм;</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перелік форм організації освітнього процесу; </w:t>
      </w:r>
    </w:p>
    <w:p w:rsid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інструменти внутрішньої системи забезпечення якості освіти;</w:t>
      </w:r>
    </w:p>
    <w:p w:rsidR="00910B22" w:rsidRDefault="00691E2C"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 xml:space="preserve">очікувані результати освітньої діяльності учнів; </w:t>
      </w:r>
    </w:p>
    <w:p w:rsidR="00910B22"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опис інструментарію оцінювання.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3.5.</w:t>
      </w:r>
      <w:r w:rsidR="00BF668F">
        <w:rPr>
          <w:rFonts w:ascii="Times New Roman" w:hAnsi="Times New Roman" w:cs="Times New Roman"/>
          <w:color w:val="000000"/>
          <w:sz w:val="28"/>
          <w:szCs w:val="28"/>
        </w:rPr>
        <w:t xml:space="preserve"> Дубенський</w:t>
      </w:r>
      <w:r w:rsidRPr="00D93C9F">
        <w:rPr>
          <w:rFonts w:ascii="Times New Roman" w:hAnsi="Times New Roman" w:cs="Times New Roman"/>
          <w:color w:val="000000"/>
          <w:sz w:val="28"/>
          <w:szCs w:val="28"/>
        </w:rPr>
        <w:t xml:space="preserve"> </w:t>
      </w:r>
      <w:r w:rsidR="00BF668F">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має право ініціювати акредитацію Освітньої (освітніх) програми (програм) та освітніх навчальних програм відповідно до законодавства.</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3.6. </w:t>
      </w:r>
      <w:r w:rsidR="00BF668F">
        <w:rPr>
          <w:rFonts w:ascii="Times New Roman" w:hAnsi="Times New Roman" w:cs="Times New Roman"/>
          <w:color w:val="000000"/>
          <w:sz w:val="28"/>
          <w:szCs w:val="28"/>
        </w:rPr>
        <w:t>Дубенський л</w:t>
      </w:r>
      <w:r w:rsidRPr="00D93C9F">
        <w:rPr>
          <w:rFonts w:ascii="Times New Roman" w:hAnsi="Times New Roman" w:cs="Times New Roman"/>
          <w:color w:val="000000"/>
          <w:sz w:val="28"/>
          <w:szCs w:val="28"/>
        </w:rPr>
        <w:t>іцей</w:t>
      </w:r>
      <w:r w:rsidR="00BF668F">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реалізує Освітню (освітні) програму (програми) за кошти державного, місцевих бюджетів, інших джерел, не заборонених законодавством.</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3.7. Основною формою здобуття повної загальної середньої освіти в</w:t>
      </w:r>
      <w:r w:rsidR="00357C5E">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357C5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357C5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є очна (денна) форма. </w:t>
      </w:r>
      <w:r w:rsidR="00357C5E">
        <w:rPr>
          <w:rFonts w:ascii="Times New Roman" w:hAnsi="Times New Roman" w:cs="Times New Roman"/>
          <w:color w:val="000000"/>
          <w:sz w:val="28"/>
          <w:szCs w:val="28"/>
        </w:rPr>
        <w:t xml:space="preserve"> Дубенський л</w:t>
      </w:r>
      <w:r w:rsidRPr="00D93C9F">
        <w:rPr>
          <w:rFonts w:ascii="Times New Roman" w:hAnsi="Times New Roman" w:cs="Times New Roman"/>
          <w:color w:val="000000"/>
          <w:sz w:val="28"/>
          <w:szCs w:val="28"/>
        </w:rPr>
        <w:t>іцей</w:t>
      </w:r>
      <w:r w:rsidR="00357C5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може забезпечувати здобуття повної загальної середньої освіти за дистанційною, </w:t>
      </w:r>
      <w:r w:rsidRPr="00D93C9F">
        <w:rPr>
          <w:rFonts w:ascii="Times New Roman" w:hAnsi="Times New Roman" w:cs="Times New Roman"/>
          <w:color w:val="000000"/>
          <w:sz w:val="28"/>
          <w:szCs w:val="28"/>
        </w:rPr>
        <w:lastRenderedPageBreak/>
        <w:t xml:space="preserve">мережевою, </w:t>
      </w:r>
      <w:proofErr w:type="spellStart"/>
      <w:r w:rsidRPr="00D93C9F">
        <w:rPr>
          <w:rFonts w:ascii="Times New Roman" w:hAnsi="Times New Roman" w:cs="Times New Roman"/>
          <w:color w:val="000000"/>
          <w:sz w:val="28"/>
          <w:szCs w:val="28"/>
        </w:rPr>
        <w:t>екстернатною</w:t>
      </w:r>
      <w:proofErr w:type="spellEnd"/>
      <w:r w:rsidRPr="00D93C9F">
        <w:rPr>
          <w:rFonts w:ascii="Times New Roman" w:hAnsi="Times New Roman" w:cs="Times New Roman"/>
          <w:color w:val="000000"/>
          <w:sz w:val="28"/>
          <w:szCs w:val="28"/>
        </w:rPr>
        <w:t>, сімейною (домашньою) формами чи формою педагогічного патронажу, а також за очною (вечірньою), заочною формами.</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3.8. </w:t>
      </w:r>
      <w:r w:rsidR="00357C5E">
        <w:rPr>
          <w:rFonts w:ascii="Times New Roman" w:hAnsi="Times New Roman" w:cs="Times New Roman"/>
          <w:color w:val="000000"/>
          <w:sz w:val="28"/>
          <w:szCs w:val="28"/>
        </w:rPr>
        <w:t>Дубенський л</w:t>
      </w:r>
      <w:r w:rsidRPr="00D93C9F">
        <w:rPr>
          <w:rFonts w:ascii="Times New Roman" w:hAnsi="Times New Roman" w:cs="Times New Roman"/>
          <w:color w:val="000000"/>
          <w:sz w:val="28"/>
          <w:szCs w:val="28"/>
        </w:rPr>
        <w:t>іцей</w:t>
      </w:r>
      <w:r w:rsidR="00357C5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може створювати у своєму складі класи (групи) з поглибленим вивченням окремих предметів, спеціальні та інклюзивні класи (групи) для навчання дітей з особливими освітніми потребами.</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3.9. Із метою забезпечення належної якості вивчення окремих навчальних предметів (інтегрованих курсів) клас</w:t>
      </w:r>
      <w:r w:rsidR="00357C5E">
        <w:rPr>
          <w:rFonts w:ascii="Times New Roman" w:hAnsi="Times New Roman" w:cs="Times New Roman"/>
          <w:color w:val="000000"/>
          <w:sz w:val="28"/>
          <w:szCs w:val="28"/>
        </w:rPr>
        <w:t xml:space="preserve"> Дубе</w:t>
      </w:r>
      <w:r w:rsidR="00691E2C">
        <w:rPr>
          <w:rFonts w:ascii="Times New Roman" w:hAnsi="Times New Roman" w:cs="Times New Roman"/>
          <w:color w:val="000000"/>
          <w:sz w:val="28"/>
          <w:szCs w:val="28"/>
        </w:rPr>
        <w:t>н</w:t>
      </w:r>
      <w:r w:rsidR="00357C5E">
        <w:rPr>
          <w:rFonts w:ascii="Times New Roman" w:hAnsi="Times New Roman" w:cs="Times New Roman"/>
          <w:color w:val="000000"/>
          <w:sz w:val="28"/>
          <w:szCs w:val="28"/>
        </w:rPr>
        <w:t xml:space="preserve">ського </w:t>
      </w:r>
      <w:r w:rsidRPr="00D93C9F">
        <w:rPr>
          <w:rFonts w:ascii="Times New Roman" w:hAnsi="Times New Roman" w:cs="Times New Roman"/>
          <w:color w:val="000000"/>
          <w:sz w:val="28"/>
          <w:szCs w:val="28"/>
        </w:rPr>
        <w:t xml:space="preserve"> </w:t>
      </w:r>
      <w:r w:rsidR="00357C5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57C5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може ділитися на дві-три групи з кількістю учнів не менше восьми осіб. Для вивчення навчальних предметів, курсів, інтегрованих курсів, у тому числі вибіркових, можуть формуватися та функціонувати </w:t>
      </w:r>
      <w:proofErr w:type="spellStart"/>
      <w:r w:rsidRPr="00D93C9F">
        <w:rPr>
          <w:rFonts w:ascii="Times New Roman" w:hAnsi="Times New Roman" w:cs="Times New Roman"/>
          <w:color w:val="000000"/>
          <w:sz w:val="28"/>
          <w:szCs w:val="28"/>
        </w:rPr>
        <w:t>міжкласні</w:t>
      </w:r>
      <w:proofErr w:type="spellEnd"/>
      <w:r w:rsidRPr="00D93C9F">
        <w:rPr>
          <w:rFonts w:ascii="Times New Roman" w:hAnsi="Times New Roman" w:cs="Times New Roman"/>
          <w:color w:val="000000"/>
          <w:sz w:val="28"/>
          <w:szCs w:val="28"/>
        </w:rPr>
        <w:t xml:space="preserve"> групи, до яких входитимуть учні різних класів одного або різних років навчання.</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3.10.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w:t>
      </w:r>
      <w:r w:rsidR="00357C5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57C5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57C5E">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вводиться посада асистента вчителя.</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3.11. Навчальний рік у </w:t>
      </w:r>
      <w:r w:rsidR="00357C5E">
        <w:rPr>
          <w:rFonts w:ascii="Times New Roman" w:hAnsi="Times New Roman" w:cs="Times New Roman"/>
          <w:color w:val="000000"/>
          <w:sz w:val="28"/>
          <w:szCs w:val="28"/>
        </w:rPr>
        <w:t xml:space="preserve"> Дубенському л</w:t>
      </w:r>
      <w:r w:rsidRPr="00D93C9F">
        <w:rPr>
          <w:rFonts w:ascii="Times New Roman" w:hAnsi="Times New Roman" w:cs="Times New Roman"/>
          <w:color w:val="000000"/>
          <w:sz w:val="28"/>
          <w:szCs w:val="28"/>
        </w:rPr>
        <w:t>іцеї</w:t>
      </w:r>
      <w:r w:rsidR="00357C5E">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r w:rsidR="00357C5E">
        <w:rPr>
          <w:rFonts w:ascii="Times New Roman" w:hAnsi="Times New Roman" w:cs="Times New Roman"/>
          <w:color w:val="000000"/>
          <w:sz w:val="28"/>
          <w:szCs w:val="28"/>
        </w:rPr>
        <w:t xml:space="preserve">2 </w:t>
      </w:r>
      <w:r w:rsidRPr="00D93C9F">
        <w:rPr>
          <w:rFonts w:ascii="Times New Roman" w:hAnsi="Times New Roman" w:cs="Times New Roman"/>
          <w:color w:val="000000"/>
          <w:sz w:val="28"/>
          <w:szCs w:val="28"/>
        </w:rPr>
        <w:t xml:space="preserve">розпочинається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rsidR="00125EAA"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3.12. Структура навчального року (</w:t>
      </w:r>
      <w:r w:rsidR="00BE5494">
        <w:rPr>
          <w:rFonts w:ascii="Times New Roman" w:hAnsi="Times New Roman" w:cs="Times New Roman"/>
          <w:color w:val="000000"/>
          <w:sz w:val="28"/>
          <w:szCs w:val="28"/>
        </w:rPr>
        <w:t xml:space="preserve">за </w:t>
      </w:r>
      <w:r w:rsidRPr="00D93C9F">
        <w:rPr>
          <w:rFonts w:ascii="Times New Roman" w:hAnsi="Times New Roman" w:cs="Times New Roman"/>
          <w:color w:val="000000"/>
          <w:sz w:val="28"/>
          <w:szCs w:val="28"/>
        </w:rPr>
        <w:t>семестрами), тривалість навчального тижня, дня, занять, відпочинку між ними, інші форми організації освітнього процесу встановлюються</w:t>
      </w:r>
      <w:r w:rsidR="00357C5E">
        <w:rPr>
          <w:rFonts w:ascii="Times New Roman" w:hAnsi="Times New Roman" w:cs="Times New Roman"/>
          <w:color w:val="000000"/>
          <w:sz w:val="28"/>
          <w:szCs w:val="28"/>
        </w:rPr>
        <w:t xml:space="preserve"> Дубенським </w:t>
      </w:r>
      <w:r w:rsidRPr="00D93C9F">
        <w:rPr>
          <w:rFonts w:ascii="Times New Roman" w:hAnsi="Times New Roman" w:cs="Times New Roman"/>
          <w:color w:val="000000"/>
          <w:sz w:val="28"/>
          <w:szCs w:val="28"/>
        </w:rPr>
        <w:t xml:space="preserve"> </w:t>
      </w:r>
      <w:r w:rsidR="00357C5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іцеєм</w:t>
      </w:r>
      <w:r w:rsidR="00357C5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у межах часу, передбаченого Освітньою (освітніми) програмою (програмами). Безперервна навчальна діяльність учнів не може перевищувати</w:t>
      </w:r>
      <w:r w:rsidR="00357C5E">
        <w:rPr>
          <w:rFonts w:ascii="Times New Roman" w:hAnsi="Times New Roman" w:cs="Times New Roman"/>
          <w:color w:val="000000"/>
          <w:sz w:val="28"/>
          <w:szCs w:val="28"/>
        </w:rPr>
        <w:t xml:space="preserve"> у початковій школі 35 хвилин (</w:t>
      </w:r>
      <w:r w:rsidR="00FC1608">
        <w:rPr>
          <w:rFonts w:ascii="Times New Roman" w:hAnsi="Times New Roman" w:cs="Times New Roman"/>
          <w:color w:val="000000"/>
          <w:sz w:val="28"/>
          <w:szCs w:val="28"/>
        </w:rPr>
        <w:t xml:space="preserve">для  першого  року  навчання ) </w:t>
      </w:r>
      <w:r w:rsidR="00357C5E">
        <w:rPr>
          <w:rFonts w:ascii="Times New Roman" w:hAnsi="Times New Roman" w:cs="Times New Roman"/>
          <w:color w:val="000000"/>
          <w:sz w:val="28"/>
          <w:szCs w:val="28"/>
        </w:rPr>
        <w:t xml:space="preserve"> ,</w:t>
      </w:r>
      <w:r w:rsidR="00FC1608">
        <w:rPr>
          <w:rFonts w:ascii="Times New Roman" w:hAnsi="Times New Roman" w:cs="Times New Roman"/>
          <w:color w:val="000000"/>
          <w:sz w:val="28"/>
          <w:szCs w:val="28"/>
        </w:rPr>
        <w:t xml:space="preserve"> 40 хвилин ( для 2-4 років навчання )</w:t>
      </w:r>
      <w:r w:rsidRPr="00D93C9F">
        <w:rPr>
          <w:rFonts w:ascii="Times New Roman" w:hAnsi="Times New Roman" w:cs="Times New Roman"/>
          <w:color w:val="000000"/>
          <w:sz w:val="28"/>
          <w:szCs w:val="28"/>
        </w:rPr>
        <w:t xml:space="preserve"> </w:t>
      </w:r>
      <w:r w:rsidR="000E1729">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45 хвилин</w:t>
      </w:r>
      <w:r w:rsidR="00FC1608">
        <w:rPr>
          <w:rFonts w:ascii="Times New Roman" w:hAnsi="Times New Roman" w:cs="Times New Roman"/>
          <w:color w:val="000000"/>
          <w:sz w:val="28"/>
          <w:szCs w:val="28"/>
        </w:rPr>
        <w:t xml:space="preserve"> (5-12 років навчання )</w:t>
      </w:r>
      <w:r w:rsidRPr="00D93C9F">
        <w:rPr>
          <w:rFonts w:ascii="Times New Roman" w:hAnsi="Times New Roman" w:cs="Times New Roman"/>
          <w:color w:val="000000"/>
          <w:sz w:val="28"/>
          <w:szCs w:val="28"/>
        </w:rPr>
        <w:t xml:space="preserve">. Тривалість канікул протягом навчального року не може становити менше 30 календарних днів. </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3.13.</w:t>
      </w:r>
      <w:r w:rsidR="00FC1608">
        <w:rPr>
          <w:rFonts w:ascii="Times New Roman" w:hAnsi="Times New Roman" w:cs="Times New Roman"/>
          <w:color w:val="000000"/>
          <w:sz w:val="28"/>
          <w:szCs w:val="28"/>
        </w:rPr>
        <w:t>Дубенський</w:t>
      </w:r>
      <w:r w:rsidRPr="00D93C9F">
        <w:rPr>
          <w:rFonts w:ascii="Times New Roman" w:hAnsi="Times New Roman" w:cs="Times New Roman"/>
          <w:color w:val="000000"/>
          <w:sz w:val="28"/>
          <w:szCs w:val="28"/>
        </w:rPr>
        <w:t xml:space="preserve"> </w:t>
      </w:r>
      <w:r w:rsidR="00FC160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іцей </w:t>
      </w:r>
      <w:r w:rsidR="00FC1608">
        <w:rPr>
          <w:rFonts w:ascii="Times New Roman" w:hAnsi="Times New Roman" w:cs="Times New Roman"/>
          <w:color w:val="000000"/>
          <w:sz w:val="28"/>
          <w:szCs w:val="28"/>
        </w:rPr>
        <w:t xml:space="preserve">№ 2 </w:t>
      </w:r>
      <w:r w:rsidRPr="00D93C9F">
        <w:rPr>
          <w:rFonts w:ascii="Times New Roman" w:hAnsi="Times New Roman" w:cs="Times New Roman"/>
          <w:color w:val="000000"/>
          <w:sz w:val="28"/>
          <w:szCs w:val="28"/>
        </w:rPr>
        <w:t>здійснює освітній процес за п’ятиденним робочим тижнем.</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3.14. Виховний процес є невід’ємною складовою освітнього процесу в</w:t>
      </w:r>
      <w:r w:rsidR="00FC1608">
        <w:rPr>
          <w:rFonts w:ascii="Times New Roman" w:hAnsi="Times New Roman" w:cs="Times New Roman"/>
          <w:color w:val="000000"/>
          <w:sz w:val="28"/>
          <w:szCs w:val="28"/>
        </w:rPr>
        <w:t xml:space="preserve"> Дубенському  </w:t>
      </w:r>
      <w:r w:rsidRPr="00D93C9F">
        <w:rPr>
          <w:rFonts w:ascii="Times New Roman" w:hAnsi="Times New Roman" w:cs="Times New Roman"/>
          <w:color w:val="000000"/>
          <w:sz w:val="28"/>
          <w:szCs w:val="28"/>
        </w:rPr>
        <w:t xml:space="preserve"> </w:t>
      </w:r>
      <w:r w:rsidR="00FC160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іцеї </w:t>
      </w:r>
      <w:r w:rsidR="00FC1608">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та ґрунтується на загальнолюдських цінностях, культурних цінностях українського народу, цінностях громадянського суспільства, принципах верховенства права, дотримання прав і свобод людини і громадянина. Єдність навчання, виховання і розвитку учнів забезпечується спільними зусиллями всіх учасників освітнього процесу.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3.15. Виховання учнів у</w:t>
      </w:r>
      <w:r w:rsidR="00FC1608">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FC160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FC160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здійснюється в процесі урочної, позаурочної та позашкільної роботи з ними.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3.16. У </w:t>
      </w:r>
      <w:r w:rsidR="00FC1608">
        <w:rPr>
          <w:rFonts w:ascii="Times New Roman" w:hAnsi="Times New Roman" w:cs="Times New Roman"/>
          <w:color w:val="000000"/>
          <w:sz w:val="28"/>
          <w:szCs w:val="28"/>
        </w:rPr>
        <w:t xml:space="preserve"> Дубенському  л</w:t>
      </w:r>
      <w:r w:rsidRPr="00D93C9F">
        <w:rPr>
          <w:rFonts w:ascii="Times New Roman" w:hAnsi="Times New Roman" w:cs="Times New Roman"/>
          <w:color w:val="000000"/>
          <w:sz w:val="28"/>
          <w:szCs w:val="28"/>
        </w:rPr>
        <w:t>іцеї</w:t>
      </w:r>
      <w:r w:rsidR="00FC160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забороняється утворення та діяльність організаційних структур</w:t>
      </w:r>
      <w:r w:rsidR="000E1729">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політичних партій, релігійних організацій і воєнізованих формувань.</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3.17. Примусове залучення учнів</w:t>
      </w:r>
      <w:r w:rsidR="00FC1608">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FC160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C160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до вступу в будь-які об'єднання громадян, релігійні організації та воєнізовані формування забороняється.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3.18.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 </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3.19.</w:t>
      </w:r>
      <w:r w:rsidR="00FC1608">
        <w:rPr>
          <w:rFonts w:ascii="Times New Roman" w:hAnsi="Times New Roman" w:cs="Times New Roman"/>
          <w:color w:val="000000"/>
          <w:sz w:val="28"/>
          <w:szCs w:val="28"/>
        </w:rPr>
        <w:t>Д</w:t>
      </w:r>
      <w:r w:rsidR="00F45A6B">
        <w:rPr>
          <w:rFonts w:ascii="Times New Roman" w:hAnsi="Times New Roman" w:cs="Times New Roman"/>
          <w:color w:val="000000"/>
          <w:sz w:val="28"/>
          <w:szCs w:val="28"/>
        </w:rPr>
        <w:t xml:space="preserve">убенський </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F45A6B">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забезпечує відповідну якість освіти, а саме:</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якість умов освітнього процесу;</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якість реалізації освітнього процесу;</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якість результатів освітнього процесу.</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3.20.</w:t>
      </w:r>
      <w:r w:rsidR="00F45A6B">
        <w:rPr>
          <w:rFonts w:ascii="Times New Roman" w:hAnsi="Times New Roman" w:cs="Times New Roman"/>
          <w:color w:val="000000"/>
          <w:sz w:val="28"/>
          <w:szCs w:val="28"/>
        </w:rPr>
        <w:t xml:space="preserve">Дубенський </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F45A6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забезпечує якість освіти за такими напрямками:</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освітнє середовище;</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освітня діяльність учнів;</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педагогічна діяльність;</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управлінська діяльність.</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3.21.</w:t>
      </w:r>
      <w:r w:rsidR="00F45A6B">
        <w:rPr>
          <w:rFonts w:ascii="Times New Roman" w:hAnsi="Times New Roman" w:cs="Times New Roman"/>
          <w:color w:val="000000"/>
          <w:sz w:val="28"/>
          <w:szCs w:val="28"/>
        </w:rPr>
        <w:t xml:space="preserve">Дубенський </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F45A6B">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забезпечує якість освіти через:</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наявність відповідних ресурсів (кадрових, фінансових, матеріальних, інформаційних, наукових, навчально-методичних тощо);</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організацію освітнього процесу, що відповідає сучасним тенденціям розвитку освіти і науки;</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контроль освітньої діяльності учнів і педагогів.</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3.22.</w:t>
      </w:r>
      <w:r w:rsidR="00125EAA">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Дубенський</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F45A6B">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створює внутрішню систему забезпечення якості освіти, яка включає:</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стратегію (політику) та процедури забезпечення якості освіти;</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систему та механізми забезпечення академічної доброчесності;</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критерії, правила і процедури оцінювання учнів;</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критерії, правила і процедури оцінювання педагогічної (науково- педагогічної) діяльності педагогічних працівників;</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критерії, правила і процедури оцінювання управлінської діяльності керівних працівників;</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необхідні ресурси для організації освітнього процесу, зокрема і для самостійної роботи учнів;</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інформаційні системи для ефективного управління закладом;</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w:t>
      </w:r>
      <w:proofErr w:type="spellStart"/>
      <w:r w:rsidRPr="00D93C9F">
        <w:rPr>
          <w:rFonts w:ascii="Times New Roman" w:hAnsi="Times New Roman" w:cs="Times New Roman"/>
          <w:color w:val="000000"/>
          <w:sz w:val="28"/>
          <w:szCs w:val="28"/>
        </w:rPr>
        <w:t>безпекову</w:t>
      </w:r>
      <w:proofErr w:type="spellEnd"/>
      <w:r w:rsidRPr="00D93C9F">
        <w:rPr>
          <w:rFonts w:ascii="Times New Roman" w:hAnsi="Times New Roman" w:cs="Times New Roman"/>
          <w:color w:val="000000"/>
          <w:sz w:val="28"/>
          <w:szCs w:val="28"/>
        </w:rPr>
        <w:t xml:space="preserve"> складову;</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створення інклюзивного освітнього середовища, універсального дизайну та розумного пристосування;</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механізми вивчення та самооцінювання якості освіти;</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інші процедури та заходи, що визначаються законами або Положенням про внутрішню систему забезпечення якості освіти</w:t>
      </w:r>
      <w:r w:rsidR="00F45A6B">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45A6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3.23. Педагогічні працівники </w:t>
      </w:r>
      <w:r w:rsidR="00F45A6B">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F45A6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здійснюють поточне та підсумкове оцінювання результатів навчання учнів; вибір форм, змісту та способу оцінювання.</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3.24. Оцінювання відповідності вимогам Державних стандартів результатів навчання учнів, які завершили здобуття</w:t>
      </w:r>
      <w:r w:rsidR="00F45A6B">
        <w:rPr>
          <w:rFonts w:ascii="Times New Roman" w:hAnsi="Times New Roman" w:cs="Times New Roman"/>
          <w:color w:val="000000"/>
          <w:sz w:val="28"/>
          <w:szCs w:val="28"/>
        </w:rPr>
        <w:t xml:space="preserve"> початкової ,</w:t>
      </w:r>
      <w:r w:rsidRPr="00D93C9F">
        <w:rPr>
          <w:rFonts w:ascii="Times New Roman" w:hAnsi="Times New Roman" w:cs="Times New Roman"/>
          <w:color w:val="000000"/>
          <w:sz w:val="28"/>
          <w:szCs w:val="28"/>
        </w:rPr>
        <w:t xml:space="preserve"> базової і профільної загальної</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середньої освіти, здійснюється шляхом державної підсумкової атестації.</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3.25. За особливі успіхи в навчанні, дослідницькій, пошуковій, науковій діяльності, культурних заходах, спортивних змаганнях тощо до учнів</w:t>
      </w:r>
      <w:r w:rsidR="00F45A6B">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45A6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можуть застосовуватися різні види морального та/або матеріального заохочення і відзначення. Рішення про заохочення (відзначення) учнів приймає педагогічна рада</w:t>
      </w:r>
      <w:r w:rsidR="00F45A6B">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F45A6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45A6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3.26. Переведення учнів до наступного класу</w:t>
      </w:r>
      <w:r w:rsidR="00032A72">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032A72">
        <w:rPr>
          <w:rFonts w:ascii="Times New Roman" w:hAnsi="Times New Roman" w:cs="Times New Roman"/>
          <w:color w:val="000000"/>
          <w:sz w:val="28"/>
          <w:szCs w:val="28"/>
        </w:rPr>
        <w:t>л</w:t>
      </w:r>
      <w:r w:rsidR="000E1729">
        <w:rPr>
          <w:rFonts w:ascii="Times New Roman" w:hAnsi="Times New Roman" w:cs="Times New Roman"/>
          <w:color w:val="000000"/>
          <w:sz w:val="28"/>
          <w:szCs w:val="28"/>
        </w:rPr>
        <w:t>іцею</w:t>
      </w:r>
      <w:r w:rsidR="00032A72">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здійснюється у встановленому законом порядку. </w:t>
      </w:r>
    </w:p>
    <w:p w:rsidR="00AF092B"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3.27. Після завершення навчання за програмою відповідного рівня повної загальної середньої освіти незалежно від форми її здобуття та на підставі результатів річного оцінювання та державної підсумкової атестації учні</w:t>
      </w:r>
      <w:r w:rsidR="00032A72">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032A72">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032A72">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отримують такі документи про освіту:</w:t>
      </w:r>
    </w:p>
    <w:p w:rsidR="00910B22" w:rsidRDefault="00032A72" w:rsidP="00910B2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D20">
        <w:rPr>
          <w:rFonts w:ascii="Times New Roman" w:hAnsi="Times New Roman" w:cs="Times New Roman"/>
          <w:color w:val="000000"/>
          <w:sz w:val="28"/>
          <w:szCs w:val="28"/>
        </w:rPr>
        <w:t>-свідоцтво досягнень</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свідоцтво про базову середню освіту;</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 - свідоцтво про повну загальну середню освіту.</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3.28. Зарахування учнів до</w:t>
      </w:r>
      <w:r w:rsidR="001A1D2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1A1D2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1A1D2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відрахування та переведення до інших закладів для здобуття повної загальної середньої освіти відбувається згідно з чинним законодавством.</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3.29. Зарахування учнів до</w:t>
      </w:r>
      <w:r w:rsidR="00BC1E80">
        <w:rPr>
          <w:rFonts w:ascii="Times New Roman" w:hAnsi="Times New Roman" w:cs="Times New Roman"/>
          <w:color w:val="000000"/>
          <w:sz w:val="28"/>
          <w:szCs w:val="28"/>
        </w:rPr>
        <w:t xml:space="preserve"> </w:t>
      </w:r>
      <w:r w:rsidR="001A1D20">
        <w:rPr>
          <w:rFonts w:ascii="Times New Roman" w:hAnsi="Times New Roman" w:cs="Times New Roman"/>
          <w:color w:val="000000"/>
          <w:sz w:val="28"/>
          <w:szCs w:val="28"/>
        </w:rPr>
        <w:t>Дубенськ</w:t>
      </w:r>
      <w:r w:rsidR="00BC1E80">
        <w:rPr>
          <w:rFonts w:ascii="Times New Roman" w:hAnsi="Times New Roman" w:cs="Times New Roman"/>
          <w:color w:val="000000"/>
          <w:sz w:val="28"/>
          <w:szCs w:val="28"/>
        </w:rPr>
        <w:t>ого</w:t>
      </w:r>
      <w:r w:rsidRPr="00D93C9F">
        <w:rPr>
          <w:rFonts w:ascii="Times New Roman" w:hAnsi="Times New Roman" w:cs="Times New Roman"/>
          <w:color w:val="000000"/>
          <w:sz w:val="28"/>
          <w:szCs w:val="28"/>
        </w:rPr>
        <w:t xml:space="preserve"> </w:t>
      </w:r>
      <w:r w:rsidR="00BC1E8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C1E8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для здобуття базової середньої освіти та для здобуття профільної середньої освіти здійснюється на конкурсних засадах за умови, що кількість поданих заяв про зарахування перевищує загальну кількість вільних місць у відповідних класах.</w:t>
      </w:r>
    </w:p>
    <w:p w:rsidR="00D93C9F" w:rsidRPr="00D93C9F" w:rsidRDefault="00910B22"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IV. УЧАСНИКИ ОСВІТНЬОГО ПРОЦЕСУ</w:t>
      </w:r>
    </w:p>
    <w:p w:rsidR="00910B22"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4.1. Учасниками освітнього процесу в</w:t>
      </w:r>
      <w:r w:rsidR="003466FD">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3466FD">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3466FD">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є: </w:t>
      </w:r>
    </w:p>
    <w:p w:rsidR="00910B22"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учні;</w:t>
      </w:r>
    </w:p>
    <w:p w:rsidR="00910B22"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педагогічні працівники;</w:t>
      </w:r>
    </w:p>
    <w:p w:rsidR="00910B22"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інші працівники закладу;</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батьки учнів або особи, які їх замінюють.</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4.2.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w:t>
      </w:r>
      <w:r w:rsidR="003466FD">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466FD">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D93C9F" w:rsidRP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4.3. Учні</w:t>
      </w:r>
      <w:r w:rsidR="003466FD">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466FD">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466FD">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мають право на:</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індивідуальну освітню траєкторію, що реалізується через вільний вибір видів, форм і темпу здобуття освіти, навчальних дисциплін та рівня їх складності, методів і засобів навчання;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якісні освітні послуги;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справедливе та об’єктивне оцінювання результатів навчання;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відзначення успіхів у своїй діяльності; </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свободу творчої, спортивної, оздоровчої, культурної діяльності тощо;</w:t>
      </w:r>
    </w:p>
    <w:p w:rsidR="00910B22"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безпечні та нешкідливі умови навчання; </w:t>
      </w:r>
    </w:p>
    <w:p w:rsidR="00D93C9F" w:rsidRDefault="00D93C9F" w:rsidP="00910B22">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повагу до людської гідності;</w:t>
      </w:r>
      <w:r>
        <w:rPr>
          <w:rFonts w:ascii="Times New Roman" w:hAnsi="Times New Roman" w:cs="Times New Roman"/>
          <w:color w:val="000000"/>
          <w:sz w:val="28"/>
          <w:szCs w:val="28"/>
        </w:rPr>
        <w:t xml:space="preserve"> </w:t>
      </w:r>
    </w:p>
    <w:p w:rsidR="00D93C9F" w:rsidRDefault="00910B22" w:rsidP="00125EAA">
      <w:pPr>
        <w:pStyle w:val="Default"/>
        <w:spacing w:line="276" w:lineRule="auto"/>
        <w:jc w:val="both"/>
        <w:rPr>
          <w:sz w:val="28"/>
          <w:szCs w:val="28"/>
        </w:rPr>
      </w:pPr>
      <w:r>
        <w:rPr>
          <w:sz w:val="28"/>
          <w:szCs w:val="28"/>
        </w:rPr>
        <w:t xml:space="preserve">- </w:t>
      </w:r>
      <w:r w:rsidR="00D93C9F">
        <w:rPr>
          <w:sz w:val="28"/>
          <w:szCs w:val="28"/>
        </w:rPr>
        <w:t xml:space="preserve">захист під час освітнього процесу від приниження честі й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w:t>
      </w:r>
    </w:p>
    <w:p w:rsidR="00D93C9F" w:rsidRDefault="00D93C9F" w:rsidP="00125EAA">
      <w:pPr>
        <w:pStyle w:val="Default"/>
        <w:spacing w:line="276" w:lineRule="auto"/>
        <w:jc w:val="both"/>
        <w:rPr>
          <w:sz w:val="28"/>
          <w:szCs w:val="28"/>
        </w:rPr>
      </w:pPr>
      <w:r>
        <w:rPr>
          <w:sz w:val="28"/>
          <w:szCs w:val="28"/>
        </w:rPr>
        <w:lastRenderedPageBreak/>
        <w:t xml:space="preserve">- отримання соціальних та психолого-педагогічних послуг як особа, яка постраждала від булінгу (цькування), стала його свідком або вчинила </w:t>
      </w:r>
      <w:proofErr w:type="spellStart"/>
      <w:r>
        <w:rPr>
          <w:sz w:val="28"/>
          <w:szCs w:val="28"/>
        </w:rPr>
        <w:t>булінг</w:t>
      </w:r>
      <w:proofErr w:type="spellEnd"/>
      <w:r>
        <w:rPr>
          <w:sz w:val="28"/>
          <w:szCs w:val="28"/>
        </w:rPr>
        <w:t xml:space="preserve"> (цькування); </w:t>
      </w:r>
    </w:p>
    <w:p w:rsidR="00D93C9F" w:rsidRDefault="00D93C9F" w:rsidP="00125EAA">
      <w:pPr>
        <w:pStyle w:val="Default"/>
        <w:spacing w:line="276" w:lineRule="auto"/>
        <w:jc w:val="both"/>
        <w:rPr>
          <w:sz w:val="28"/>
          <w:szCs w:val="28"/>
        </w:rPr>
      </w:pPr>
      <w:r>
        <w:rPr>
          <w:sz w:val="28"/>
          <w:szCs w:val="28"/>
        </w:rPr>
        <w:t>- користування бібліотекою, навчальною, кул</w:t>
      </w:r>
      <w:r w:rsidR="00AF092B">
        <w:rPr>
          <w:sz w:val="28"/>
          <w:szCs w:val="28"/>
        </w:rPr>
        <w:t xml:space="preserve">ьтурною, спортивною </w:t>
      </w:r>
      <w:r>
        <w:rPr>
          <w:sz w:val="28"/>
          <w:szCs w:val="28"/>
        </w:rPr>
        <w:t>інфраструктурою</w:t>
      </w:r>
      <w:r w:rsidR="003466FD">
        <w:rPr>
          <w:sz w:val="28"/>
          <w:szCs w:val="28"/>
        </w:rPr>
        <w:t xml:space="preserve"> Дубенського</w:t>
      </w:r>
      <w:r>
        <w:rPr>
          <w:sz w:val="28"/>
          <w:szCs w:val="28"/>
        </w:rPr>
        <w:t xml:space="preserve"> </w:t>
      </w:r>
      <w:r w:rsidR="003466FD">
        <w:rPr>
          <w:sz w:val="28"/>
          <w:szCs w:val="28"/>
        </w:rPr>
        <w:t>л</w:t>
      </w:r>
      <w:r>
        <w:rPr>
          <w:sz w:val="28"/>
          <w:szCs w:val="28"/>
        </w:rPr>
        <w:t>іцею</w:t>
      </w:r>
      <w:r w:rsidR="003466FD">
        <w:rPr>
          <w:sz w:val="28"/>
          <w:szCs w:val="28"/>
        </w:rPr>
        <w:t xml:space="preserve"> №2</w:t>
      </w:r>
      <w:r>
        <w:rPr>
          <w:sz w:val="28"/>
          <w:szCs w:val="28"/>
        </w:rPr>
        <w:t xml:space="preserve"> в порядку, встановленому закладом відповідно до спеціальних законів; </w:t>
      </w:r>
    </w:p>
    <w:p w:rsidR="00D93C9F" w:rsidRDefault="00D93C9F" w:rsidP="00125EAA">
      <w:pPr>
        <w:pStyle w:val="Default"/>
        <w:spacing w:line="276" w:lineRule="auto"/>
        <w:jc w:val="both"/>
        <w:rPr>
          <w:sz w:val="28"/>
          <w:szCs w:val="28"/>
        </w:rPr>
      </w:pPr>
      <w:r>
        <w:rPr>
          <w:sz w:val="28"/>
          <w:szCs w:val="28"/>
        </w:rPr>
        <w:t>- доступ до інформаційно-комунікаційних ресурсів</w:t>
      </w:r>
      <w:r w:rsidR="003466FD">
        <w:rPr>
          <w:sz w:val="28"/>
          <w:szCs w:val="28"/>
        </w:rPr>
        <w:t xml:space="preserve"> Дубенського</w:t>
      </w:r>
      <w:r>
        <w:rPr>
          <w:sz w:val="28"/>
          <w:szCs w:val="28"/>
        </w:rPr>
        <w:t xml:space="preserve"> </w:t>
      </w:r>
      <w:r w:rsidR="003466FD">
        <w:rPr>
          <w:sz w:val="28"/>
          <w:szCs w:val="28"/>
        </w:rPr>
        <w:t>л</w:t>
      </w:r>
      <w:r>
        <w:rPr>
          <w:sz w:val="28"/>
          <w:szCs w:val="28"/>
        </w:rPr>
        <w:t>іцею</w:t>
      </w:r>
      <w:r w:rsidR="003466FD">
        <w:rPr>
          <w:sz w:val="28"/>
          <w:szCs w:val="28"/>
        </w:rPr>
        <w:t xml:space="preserve"> № 2</w:t>
      </w:r>
      <w:r>
        <w:rPr>
          <w:sz w:val="28"/>
          <w:szCs w:val="28"/>
        </w:rPr>
        <w:t xml:space="preserve">, що використовуються в освітньому процесі; </w:t>
      </w:r>
    </w:p>
    <w:p w:rsidR="00D93C9F" w:rsidRDefault="00D93C9F" w:rsidP="00125EAA">
      <w:pPr>
        <w:pStyle w:val="Default"/>
        <w:spacing w:line="276" w:lineRule="auto"/>
        <w:jc w:val="both"/>
        <w:rPr>
          <w:sz w:val="28"/>
          <w:szCs w:val="28"/>
        </w:rPr>
      </w:pPr>
      <w:r>
        <w:rPr>
          <w:sz w:val="28"/>
          <w:szCs w:val="28"/>
        </w:rPr>
        <w:t xml:space="preserve">- особисту або через своїх законних представників участь у громадському самоврядуванні </w:t>
      </w:r>
      <w:r w:rsidR="003466FD">
        <w:rPr>
          <w:sz w:val="28"/>
          <w:szCs w:val="28"/>
        </w:rPr>
        <w:t>Дубенського л</w:t>
      </w:r>
      <w:r>
        <w:rPr>
          <w:sz w:val="28"/>
          <w:szCs w:val="28"/>
        </w:rPr>
        <w:t>іцею</w:t>
      </w:r>
      <w:r w:rsidR="000050EA">
        <w:rPr>
          <w:sz w:val="28"/>
          <w:szCs w:val="28"/>
        </w:rPr>
        <w:t xml:space="preserve"> № 2</w:t>
      </w:r>
      <w:r>
        <w:rPr>
          <w:sz w:val="28"/>
          <w:szCs w:val="28"/>
        </w:rPr>
        <w:t xml:space="preserve">; </w:t>
      </w:r>
    </w:p>
    <w:p w:rsidR="00D93C9F" w:rsidRDefault="00D93C9F" w:rsidP="00125EAA">
      <w:pPr>
        <w:pStyle w:val="Default"/>
        <w:spacing w:line="276" w:lineRule="auto"/>
        <w:jc w:val="both"/>
        <w:rPr>
          <w:sz w:val="28"/>
          <w:szCs w:val="28"/>
        </w:rPr>
      </w:pPr>
      <w:r>
        <w:rPr>
          <w:sz w:val="28"/>
          <w:szCs w:val="28"/>
        </w:rPr>
        <w:t xml:space="preserve">- інші необхідні умови для здобуття освіти, зокрема й для осіб із особливими освітніми потребами. </w:t>
      </w:r>
    </w:p>
    <w:p w:rsidR="00D93C9F" w:rsidRDefault="00D93C9F" w:rsidP="00D93C9F">
      <w:pPr>
        <w:pStyle w:val="Default"/>
        <w:rPr>
          <w:sz w:val="28"/>
          <w:szCs w:val="28"/>
        </w:rPr>
      </w:pPr>
      <w:r>
        <w:rPr>
          <w:sz w:val="28"/>
          <w:szCs w:val="28"/>
        </w:rPr>
        <w:t>4.4. Учні</w:t>
      </w:r>
      <w:r w:rsidR="00492B9D">
        <w:rPr>
          <w:sz w:val="28"/>
          <w:szCs w:val="28"/>
        </w:rPr>
        <w:t xml:space="preserve"> Дубенського</w:t>
      </w:r>
      <w:r>
        <w:rPr>
          <w:sz w:val="28"/>
          <w:szCs w:val="28"/>
        </w:rPr>
        <w:t xml:space="preserve"> </w:t>
      </w:r>
      <w:r w:rsidR="00492B9D">
        <w:rPr>
          <w:sz w:val="28"/>
          <w:szCs w:val="28"/>
        </w:rPr>
        <w:t>л</w:t>
      </w:r>
      <w:r>
        <w:rPr>
          <w:sz w:val="28"/>
          <w:szCs w:val="28"/>
        </w:rPr>
        <w:t>іцею</w:t>
      </w:r>
      <w:r w:rsidR="00492B9D">
        <w:rPr>
          <w:sz w:val="28"/>
          <w:szCs w:val="28"/>
        </w:rPr>
        <w:t xml:space="preserve">  № 2</w:t>
      </w:r>
      <w:r>
        <w:rPr>
          <w:sz w:val="28"/>
          <w:szCs w:val="28"/>
        </w:rPr>
        <w:t xml:space="preserve"> зобов’язані: </w:t>
      </w:r>
    </w:p>
    <w:p w:rsidR="00D93C9F" w:rsidRDefault="00D93C9F" w:rsidP="00125EAA">
      <w:pPr>
        <w:pStyle w:val="Default"/>
        <w:spacing w:line="276" w:lineRule="auto"/>
        <w:jc w:val="both"/>
        <w:rPr>
          <w:sz w:val="28"/>
          <w:szCs w:val="28"/>
        </w:rPr>
      </w:pPr>
      <w:r>
        <w:rPr>
          <w:sz w:val="28"/>
          <w:szCs w:val="28"/>
        </w:rPr>
        <w:t xml:space="preserve">- дотримуватися Статуту, Правил внутрішнього розпорядку та Режиму роботи </w:t>
      </w:r>
      <w:r w:rsidR="00492B9D">
        <w:rPr>
          <w:sz w:val="28"/>
          <w:szCs w:val="28"/>
        </w:rPr>
        <w:t xml:space="preserve"> Дубенського л</w:t>
      </w:r>
      <w:r>
        <w:rPr>
          <w:sz w:val="28"/>
          <w:szCs w:val="28"/>
        </w:rPr>
        <w:t>іцею</w:t>
      </w:r>
      <w:r w:rsidR="00492B9D">
        <w:rPr>
          <w:sz w:val="28"/>
          <w:szCs w:val="28"/>
        </w:rPr>
        <w:t xml:space="preserve"> № 2</w:t>
      </w:r>
      <w:r>
        <w:rPr>
          <w:sz w:val="28"/>
          <w:szCs w:val="28"/>
        </w:rPr>
        <w:t xml:space="preserve">; </w:t>
      </w:r>
    </w:p>
    <w:p w:rsidR="00D93C9F" w:rsidRDefault="00D93C9F" w:rsidP="00125EAA">
      <w:pPr>
        <w:pStyle w:val="Default"/>
        <w:spacing w:line="276" w:lineRule="auto"/>
        <w:jc w:val="both"/>
        <w:rPr>
          <w:sz w:val="28"/>
          <w:szCs w:val="28"/>
        </w:rPr>
      </w:pPr>
      <w:r>
        <w:rPr>
          <w:sz w:val="28"/>
          <w:szCs w:val="28"/>
        </w:rPr>
        <w:t>- виконувати вимоги Освітньої (освітніх) програми (програм) (індивідуального навчального плану за його наявності) та досягти результатів навчання в обсязі не меншому, ніж це передбачено Державними стандартами</w:t>
      </w:r>
      <w:r w:rsidR="00492B9D">
        <w:rPr>
          <w:sz w:val="28"/>
          <w:szCs w:val="28"/>
        </w:rPr>
        <w:t xml:space="preserve"> початкової ,</w:t>
      </w:r>
      <w:r>
        <w:rPr>
          <w:sz w:val="28"/>
          <w:szCs w:val="28"/>
        </w:rPr>
        <w:t xml:space="preserve"> базової і профільної загальної середньої освіти; </w:t>
      </w:r>
    </w:p>
    <w:p w:rsidR="00D93C9F" w:rsidRDefault="00D93C9F" w:rsidP="00125EAA">
      <w:pPr>
        <w:pStyle w:val="Default"/>
        <w:spacing w:line="276" w:lineRule="auto"/>
        <w:jc w:val="both"/>
        <w:rPr>
          <w:sz w:val="28"/>
          <w:szCs w:val="28"/>
        </w:rPr>
      </w:pPr>
      <w:r>
        <w:rPr>
          <w:sz w:val="28"/>
          <w:szCs w:val="28"/>
        </w:rPr>
        <w:t xml:space="preserve">- дотримуватися принципу академічної доброчесності, </w:t>
      </w:r>
    </w:p>
    <w:p w:rsidR="00D93C9F" w:rsidRDefault="00D93C9F" w:rsidP="00125EAA">
      <w:pPr>
        <w:pStyle w:val="Default"/>
        <w:spacing w:line="276" w:lineRule="auto"/>
        <w:jc w:val="both"/>
        <w:rPr>
          <w:sz w:val="28"/>
          <w:szCs w:val="28"/>
        </w:rPr>
      </w:pPr>
      <w:r>
        <w:rPr>
          <w:sz w:val="28"/>
          <w:szCs w:val="28"/>
        </w:rPr>
        <w:t xml:space="preserve">- брати посильну участь у пошуковій та науково-дослідницькій діяльності; </w:t>
      </w:r>
    </w:p>
    <w:p w:rsidR="00D93C9F" w:rsidRDefault="00D93C9F" w:rsidP="00125EAA">
      <w:pPr>
        <w:pStyle w:val="Default"/>
        <w:spacing w:line="276" w:lineRule="auto"/>
        <w:jc w:val="both"/>
        <w:rPr>
          <w:sz w:val="28"/>
          <w:szCs w:val="28"/>
        </w:rPr>
      </w:pPr>
      <w:r>
        <w:rPr>
          <w:sz w:val="28"/>
          <w:szCs w:val="28"/>
        </w:rPr>
        <w:t xml:space="preserve">- брати участь у позакласних заходах різного спрямування; </w:t>
      </w:r>
    </w:p>
    <w:p w:rsidR="00D93C9F" w:rsidRDefault="00D93C9F" w:rsidP="00125EAA">
      <w:pPr>
        <w:pStyle w:val="Default"/>
        <w:spacing w:line="276" w:lineRule="auto"/>
        <w:jc w:val="both"/>
        <w:rPr>
          <w:sz w:val="28"/>
          <w:szCs w:val="28"/>
        </w:rPr>
      </w:pPr>
      <w:r>
        <w:rPr>
          <w:sz w:val="28"/>
          <w:szCs w:val="28"/>
        </w:rPr>
        <w:t xml:space="preserve">- поважати гідність, права, свободи та законні інтереси всіх учасників освітнього процесу, дотримуватися етичних норм; </w:t>
      </w:r>
    </w:p>
    <w:p w:rsidR="00D93C9F" w:rsidRDefault="00D93C9F" w:rsidP="00125EAA">
      <w:pPr>
        <w:pStyle w:val="Default"/>
        <w:spacing w:line="276" w:lineRule="auto"/>
        <w:jc w:val="both"/>
        <w:rPr>
          <w:sz w:val="28"/>
          <w:szCs w:val="28"/>
        </w:rPr>
      </w:pPr>
      <w:r>
        <w:rPr>
          <w:sz w:val="28"/>
          <w:szCs w:val="28"/>
        </w:rPr>
        <w:t xml:space="preserve">- </w:t>
      </w:r>
      <w:proofErr w:type="spellStart"/>
      <w:r>
        <w:rPr>
          <w:sz w:val="28"/>
          <w:szCs w:val="28"/>
        </w:rPr>
        <w:t>відповідально</w:t>
      </w:r>
      <w:proofErr w:type="spellEnd"/>
      <w:r>
        <w:rPr>
          <w:sz w:val="28"/>
          <w:szCs w:val="28"/>
        </w:rPr>
        <w:t xml:space="preserve"> та дбайливо ставитися до власного здоров’я, здоров’я інших, довкілля, дотримуватися правил особистої гігієни; </w:t>
      </w:r>
    </w:p>
    <w:p w:rsidR="00D93C9F" w:rsidRDefault="00D93C9F" w:rsidP="00125EAA">
      <w:pPr>
        <w:pStyle w:val="Default"/>
        <w:spacing w:line="276" w:lineRule="auto"/>
        <w:jc w:val="both"/>
        <w:rPr>
          <w:sz w:val="28"/>
          <w:szCs w:val="28"/>
        </w:rPr>
      </w:pPr>
      <w:r>
        <w:rPr>
          <w:sz w:val="28"/>
          <w:szCs w:val="28"/>
        </w:rPr>
        <w:t xml:space="preserve">- бережливо ставитися до державного, громадського й особистого майна; </w:t>
      </w:r>
    </w:p>
    <w:p w:rsidR="00D93C9F" w:rsidRDefault="00D93C9F" w:rsidP="00125EAA">
      <w:pPr>
        <w:pStyle w:val="Default"/>
        <w:spacing w:line="276" w:lineRule="auto"/>
        <w:jc w:val="both"/>
        <w:rPr>
          <w:sz w:val="28"/>
          <w:szCs w:val="28"/>
        </w:rPr>
      </w:pPr>
      <w:r>
        <w:rPr>
          <w:sz w:val="28"/>
          <w:szCs w:val="28"/>
        </w:rPr>
        <w:t>- приходити на заняття в учнівській формі</w:t>
      </w:r>
      <w:r w:rsidR="008F0BF1">
        <w:rPr>
          <w:sz w:val="28"/>
          <w:szCs w:val="28"/>
        </w:rPr>
        <w:t xml:space="preserve"> (класичний діловий стиль) </w:t>
      </w:r>
      <w:r>
        <w:rPr>
          <w:sz w:val="28"/>
          <w:szCs w:val="28"/>
        </w:rPr>
        <w:t xml:space="preserve">; </w:t>
      </w:r>
    </w:p>
    <w:p w:rsidR="00D93C9F" w:rsidRDefault="00D93C9F" w:rsidP="00125EAA">
      <w:pPr>
        <w:pStyle w:val="Default"/>
        <w:spacing w:line="276" w:lineRule="auto"/>
        <w:jc w:val="both"/>
        <w:rPr>
          <w:sz w:val="28"/>
          <w:szCs w:val="28"/>
        </w:rPr>
      </w:pPr>
      <w:r>
        <w:rPr>
          <w:sz w:val="28"/>
          <w:szCs w:val="28"/>
        </w:rPr>
        <w:t xml:space="preserve">- повідомляти керівництво </w:t>
      </w:r>
      <w:r w:rsidR="00492B9D">
        <w:rPr>
          <w:sz w:val="28"/>
          <w:szCs w:val="28"/>
        </w:rPr>
        <w:t>Дубенського л</w:t>
      </w:r>
      <w:r>
        <w:rPr>
          <w:sz w:val="28"/>
          <w:szCs w:val="28"/>
        </w:rPr>
        <w:t>іцею</w:t>
      </w:r>
      <w:r w:rsidR="00492B9D">
        <w:rPr>
          <w:sz w:val="28"/>
          <w:szCs w:val="28"/>
        </w:rPr>
        <w:t xml:space="preserve"> №2</w:t>
      </w:r>
      <w:r>
        <w:rPr>
          <w:sz w:val="28"/>
          <w:szCs w:val="28"/>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rsidR="00D93C9F" w:rsidRDefault="00D93C9F" w:rsidP="00E00B0E">
      <w:pPr>
        <w:pStyle w:val="Default"/>
        <w:jc w:val="both"/>
        <w:rPr>
          <w:sz w:val="28"/>
          <w:szCs w:val="28"/>
        </w:rPr>
      </w:pPr>
      <w:r>
        <w:rPr>
          <w:sz w:val="28"/>
          <w:szCs w:val="28"/>
        </w:rPr>
        <w:t>4.5. Залучення учнів</w:t>
      </w:r>
      <w:r w:rsidR="004D53CA">
        <w:rPr>
          <w:sz w:val="28"/>
          <w:szCs w:val="28"/>
        </w:rPr>
        <w:t xml:space="preserve"> Дубенського</w:t>
      </w:r>
      <w:r>
        <w:rPr>
          <w:sz w:val="28"/>
          <w:szCs w:val="28"/>
        </w:rPr>
        <w:t xml:space="preserve"> </w:t>
      </w:r>
      <w:r w:rsidR="004D53CA">
        <w:rPr>
          <w:sz w:val="28"/>
          <w:szCs w:val="28"/>
        </w:rPr>
        <w:t>л</w:t>
      </w:r>
      <w:r>
        <w:rPr>
          <w:sz w:val="28"/>
          <w:szCs w:val="28"/>
        </w:rPr>
        <w:t>іцею</w:t>
      </w:r>
      <w:r w:rsidR="004D53CA">
        <w:rPr>
          <w:sz w:val="28"/>
          <w:szCs w:val="28"/>
        </w:rPr>
        <w:t xml:space="preserve"> №2</w:t>
      </w:r>
      <w:r>
        <w:rPr>
          <w:sz w:val="28"/>
          <w:szCs w:val="28"/>
        </w:rPr>
        <w:t xml:space="preserve"> під час освітнього процесу до виконання робіт чи до участі в заходах, які не пов’язані з діяльністю закладу та реалізацією Освітньої (освітніх) програми (програм), забороняється, крім випадків, передбачених законодавством. </w:t>
      </w:r>
    </w:p>
    <w:p w:rsidR="00D93C9F" w:rsidRDefault="00D93C9F" w:rsidP="00E00B0E">
      <w:pPr>
        <w:pStyle w:val="Default"/>
        <w:jc w:val="both"/>
        <w:rPr>
          <w:sz w:val="28"/>
          <w:szCs w:val="28"/>
        </w:rPr>
      </w:pPr>
      <w:r>
        <w:rPr>
          <w:sz w:val="28"/>
          <w:szCs w:val="28"/>
        </w:rPr>
        <w:t>4.6. Учні</w:t>
      </w:r>
      <w:r w:rsidR="004D53CA">
        <w:rPr>
          <w:sz w:val="28"/>
          <w:szCs w:val="28"/>
        </w:rPr>
        <w:t xml:space="preserve"> Дубенського</w:t>
      </w:r>
      <w:r>
        <w:rPr>
          <w:sz w:val="28"/>
          <w:szCs w:val="28"/>
        </w:rPr>
        <w:t xml:space="preserve"> </w:t>
      </w:r>
      <w:r w:rsidR="004D53CA">
        <w:rPr>
          <w:sz w:val="28"/>
          <w:szCs w:val="28"/>
        </w:rPr>
        <w:t>л</w:t>
      </w:r>
      <w:r>
        <w:rPr>
          <w:sz w:val="28"/>
          <w:szCs w:val="28"/>
        </w:rPr>
        <w:t>іцею</w:t>
      </w:r>
      <w:r w:rsidR="004D53CA">
        <w:rPr>
          <w:sz w:val="28"/>
          <w:szCs w:val="28"/>
        </w:rPr>
        <w:t xml:space="preserve"> №2</w:t>
      </w:r>
      <w:r>
        <w:rPr>
          <w:sz w:val="28"/>
          <w:szCs w:val="28"/>
        </w:rPr>
        <w:t xml:space="preserve"> можуть залучатися за їх згодою та згодою батьків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rsidR="00125EAA"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4.7. Учні забезпечуються медичним обслуговуванням, що здійснюється медичним</w:t>
      </w:r>
      <w:r w:rsidR="004D53CA">
        <w:rPr>
          <w:rFonts w:ascii="Times New Roman" w:hAnsi="Times New Roman" w:cs="Times New Roman"/>
          <w:sz w:val="28"/>
          <w:szCs w:val="28"/>
        </w:rPr>
        <w:t xml:space="preserve"> </w:t>
      </w:r>
      <w:r w:rsidRPr="00E00B0E">
        <w:rPr>
          <w:rFonts w:ascii="Times New Roman" w:hAnsi="Times New Roman" w:cs="Times New Roman"/>
          <w:sz w:val="28"/>
          <w:szCs w:val="28"/>
        </w:rPr>
        <w:t xml:space="preserve"> працівник</w:t>
      </w:r>
      <w:r w:rsidR="004D53CA">
        <w:rPr>
          <w:rFonts w:ascii="Times New Roman" w:hAnsi="Times New Roman" w:cs="Times New Roman"/>
          <w:sz w:val="28"/>
          <w:szCs w:val="28"/>
        </w:rPr>
        <w:t>о</w:t>
      </w:r>
      <w:r w:rsidRPr="00E00B0E">
        <w:rPr>
          <w:rFonts w:ascii="Times New Roman" w:hAnsi="Times New Roman" w:cs="Times New Roman"/>
          <w:sz w:val="28"/>
          <w:szCs w:val="28"/>
        </w:rPr>
        <w:t>м у відповідності до вимог чинного законодавства.</w:t>
      </w:r>
    </w:p>
    <w:p w:rsidR="00125EAA"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lastRenderedPageBreak/>
        <w:t xml:space="preserve"> 4.8. Організація харчування учнів, зокрема забезпечення безоплатним харчуванням дітей пільгових категорій, а також дітей з особливими освітніми потребами, здійснюється у встановленому законом порядку. </w:t>
      </w:r>
    </w:p>
    <w:p w:rsidR="00125EAA"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4.9. Контроль за охороною здоров’я та якістю харчування учнів здійснюється відповідно до законодавства. </w:t>
      </w:r>
    </w:p>
    <w:p w:rsidR="00125EAA"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4.10. Педагогічним працівником</w:t>
      </w:r>
      <w:r w:rsidR="004D53CA">
        <w:rPr>
          <w:rFonts w:ascii="Times New Roman" w:hAnsi="Times New Roman" w:cs="Times New Roman"/>
          <w:sz w:val="28"/>
          <w:szCs w:val="28"/>
        </w:rPr>
        <w:t xml:space="preserve"> Дубенського</w:t>
      </w:r>
      <w:r w:rsidRPr="00E00B0E">
        <w:rPr>
          <w:rFonts w:ascii="Times New Roman" w:hAnsi="Times New Roman" w:cs="Times New Roman"/>
          <w:sz w:val="28"/>
          <w:szCs w:val="28"/>
        </w:rPr>
        <w:t xml:space="preserve"> </w:t>
      </w:r>
      <w:r w:rsidR="004D53CA">
        <w:rPr>
          <w:rFonts w:ascii="Times New Roman" w:hAnsi="Times New Roman" w:cs="Times New Roman"/>
          <w:sz w:val="28"/>
          <w:szCs w:val="28"/>
        </w:rPr>
        <w:t>л</w:t>
      </w:r>
      <w:r w:rsidRPr="00E00B0E">
        <w:rPr>
          <w:rFonts w:ascii="Times New Roman" w:hAnsi="Times New Roman" w:cs="Times New Roman"/>
          <w:sz w:val="28"/>
          <w:szCs w:val="28"/>
        </w:rPr>
        <w:t>іцею</w:t>
      </w:r>
      <w:r w:rsidR="004D53CA">
        <w:rPr>
          <w:rFonts w:ascii="Times New Roman" w:hAnsi="Times New Roman" w:cs="Times New Roman"/>
          <w:sz w:val="28"/>
          <w:szCs w:val="28"/>
        </w:rPr>
        <w:t xml:space="preserve"> № 2</w:t>
      </w:r>
      <w:r w:rsidRPr="00E00B0E">
        <w:rPr>
          <w:rFonts w:ascii="Times New Roman" w:hAnsi="Times New Roman" w:cs="Times New Roman"/>
          <w:sz w:val="28"/>
          <w:szCs w:val="28"/>
        </w:rPr>
        <w:t xml:space="preserve"> є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4.11. Педагогічні працівники приймаються на роботу за трудовим договором відповідно до вимог законодавства.</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4.12. 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4.13.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відповідно до чинного законодавства.</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4.14. Конкретний перелік посадових обов’язків педагогічного працівника визначається посадовою інструкцією, яка затверджується керівником</w:t>
      </w:r>
      <w:r w:rsidR="00116DDF">
        <w:rPr>
          <w:rFonts w:ascii="Times New Roman" w:hAnsi="Times New Roman" w:cs="Times New Roman"/>
          <w:sz w:val="28"/>
          <w:szCs w:val="28"/>
        </w:rPr>
        <w:t xml:space="preserve"> Дубенського</w:t>
      </w:r>
      <w:r w:rsidRPr="00E00B0E">
        <w:rPr>
          <w:rFonts w:ascii="Times New Roman" w:hAnsi="Times New Roman" w:cs="Times New Roman"/>
          <w:sz w:val="28"/>
          <w:szCs w:val="28"/>
        </w:rPr>
        <w:t xml:space="preserve"> </w:t>
      </w:r>
      <w:r w:rsidR="00116DDF">
        <w:rPr>
          <w:rFonts w:ascii="Times New Roman" w:hAnsi="Times New Roman" w:cs="Times New Roman"/>
          <w:sz w:val="28"/>
          <w:szCs w:val="28"/>
        </w:rPr>
        <w:t>л</w:t>
      </w:r>
      <w:r w:rsidRPr="00E00B0E">
        <w:rPr>
          <w:rFonts w:ascii="Times New Roman" w:hAnsi="Times New Roman" w:cs="Times New Roman"/>
          <w:sz w:val="28"/>
          <w:szCs w:val="28"/>
        </w:rPr>
        <w:t>іцею</w:t>
      </w:r>
      <w:r w:rsidR="00116DDF">
        <w:rPr>
          <w:rFonts w:ascii="Times New Roman" w:hAnsi="Times New Roman" w:cs="Times New Roman"/>
          <w:sz w:val="28"/>
          <w:szCs w:val="28"/>
        </w:rPr>
        <w:t xml:space="preserve"> № 2</w:t>
      </w:r>
      <w:r w:rsidRPr="00E00B0E">
        <w:rPr>
          <w:rFonts w:ascii="Times New Roman" w:hAnsi="Times New Roman" w:cs="Times New Roman"/>
          <w:sz w:val="28"/>
          <w:szCs w:val="28"/>
        </w:rPr>
        <w:t xml:space="preserve"> відповідно до вимог законодавства.</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4.15. Робочий час педагогічного працівника охоплює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4.16. Розподіл педагогічного навантаження в</w:t>
      </w:r>
      <w:r w:rsidR="00116DDF">
        <w:rPr>
          <w:rFonts w:ascii="Times New Roman" w:hAnsi="Times New Roman" w:cs="Times New Roman"/>
          <w:sz w:val="28"/>
          <w:szCs w:val="28"/>
        </w:rPr>
        <w:t xml:space="preserve"> Дубенському</w:t>
      </w:r>
      <w:r w:rsidRPr="00E00B0E">
        <w:rPr>
          <w:rFonts w:ascii="Times New Roman" w:hAnsi="Times New Roman" w:cs="Times New Roman"/>
          <w:sz w:val="28"/>
          <w:szCs w:val="28"/>
        </w:rPr>
        <w:t xml:space="preserve"> </w:t>
      </w:r>
      <w:r w:rsidR="00116DDF">
        <w:rPr>
          <w:rFonts w:ascii="Times New Roman" w:hAnsi="Times New Roman" w:cs="Times New Roman"/>
          <w:sz w:val="28"/>
          <w:szCs w:val="28"/>
        </w:rPr>
        <w:t>л</w:t>
      </w:r>
      <w:r w:rsidRPr="00E00B0E">
        <w:rPr>
          <w:rFonts w:ascii="Times New Roman" w:hAnsi="Times New Roman" w:cs="Times New Roman"/>
          <w:sz w:val="28"/>
          <w:szCs w:val="28"/>
        </w:rPr>
        <w:t>іцеї</w:t>
      </w:r>
      <w:r w:rsidR="00116DDF">
        <w:rPr>
          <w:rFonts w:ascii="Times New Roman" w:hAnsi="Times New Roman" w:cs="Times New Roman"/>
          <w:sz w:val="28"/>
          <w:szCs w:val="28"/>
        </w:rPr>
        <w:t xml:space="preserve">  №2</w:t>
      </w:r>
      <w:r w:rsidRPr="00E00B0E">
        <w:rPr>
          <w:rFonts w:ascii="Times New Roman" w:hAnsi="Times New Roman" w:cs="Times New Roman"/>
          <w:sz w:val="28"/>
          <w:szCs w:val="28"/>
        </w:rPr>
        <w:t xml:space="preserve"> затверджується його керівником відповідно до вимог законодавства.</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4.17. Оплата праці педагогічних працівників здійснюється відповідно до чинного законодавства.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4.18. Педагогічні працівники мають право на: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(освітнім) програмі (програмам);</w:t>
      </w:r>
    </w:p>
    <w:p w:rsidR="008353B3"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lastRenderedPageBreak/>
        <w:t xml:space="preserve"> - педагогічну ініціативу;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розроблення та впровадження авторських навчальних програм, </w:t>
      </w:r>
      <w:proofErr w:type="spellStart"/>
      <w:r w:rsidRPr="00E00B0E">
        <w:rPr>
          <w:rFonts w:ascii="Times New Roman" w:hAnsi="Times New Roman" w:cs="Times New Roman"/>
          <w:sz w:val="28"/>
          <w:szCs w:val="28"/>
        </w:rPr>
        <w:t>про</w:t>
      </w:r>
      <w:r w:rsidR="008353B3">
        <w:rPr>
          <w:rFonts w:ascii="Times New Roman" w:hAnsi="Times New Roman" w:cs="Times New Roman"/>
          <w:sz w:val="28"/>
          <w:szCs w:val="28"/>
        </w:rPr>
        <w:t>є</w:t>
      </w:r>
      <w:r w:rsidRPr="00E00B0E">
        <w:rPr>
          <w:rFonts w:ascii="Times New Roman" w:hAnsi="Times New Roman" w:cs="Times New Roman"/>
          <w:sz w:val="28"/>
          <w:szCs w:val="28"/>
        </w:rPr>
        <w:t>ктів</w:t>
      </w:r>
      <w:proofErr w:type="spellEnd"/>
      <w:r w:rsidRPr="00E00B0E">
        <w:rPr>
          <w:rFonts w:ascii="Times New Roman" w:hAnsi="Times New Roman" w:cs="Times New Roman"/>
          <w:sz w:val="28"/>
          <w:szCs w:val="28"/>
        </w:rPr>
        <w:t xml:space="preserve">, освітніх </w:t>
      </w:r>
      <w:proofErr w:type="spellStart"/>
      <w:r w:rsidRPr="00E00B0E">
        <w:rPr>
          <w:rFonts w:ascii="Times New Roman" w:hAnsi="Times New Roman" w:cs="Times New Roman"/>
          <w:sz w:val="28"/>
          <w:szCs w:val="28"/>
        </w:rPr>
        <w:t>методик</w:t>
      </w:r>
      <w:proofErr w:type="spellEnd"/>
      <w:r w:rsidRPr="00E00B0E">
        <w:rPr>
          <w:rFonts w:ascii="Times New Roman" w:hAnsi="Times New Roman" w:cs="Times New Roman"/>
          <w:sz w:val="28"/>
          <w:szCs w:val="28"/>
        </w:rPr>
        <w:t xml:space="preserve"> і технологій, методів і засобів, насамперед </w:t>
      </w:r>
      <w:proofErr w:type="spellStart"/>
      <w:r w:rsidRPr="00E00B0E">
        <w:rPr>
          <w:rFonts w:ascii="Times New Roman" w:hAnsi="Times New Roman" w:cs="Times New Roman"/>
          <w:sz w:val="28"/>
          <w:szCs w:val="28"/>
        </w:rPr>
        <w:t>методик</w:t>
      </w:r>
      <w:proofErr w:type="spellEnd"/>
      <w:r w:rsidRPr="00E00B0E">
        <w:rPr>
          <w:rFonts w:ascii="Times New Roman" w:hAnsi="Times New Roman" w:cs="Times New Roman"/>
          <w:sz w:val="28"/>
          <w:szCs w:val="28"/>
        </w:rPr>
        <w:t xml:space="preserve"> </w:t>
      </w:r>
      <w:proofErr w:type="spellStart"/>
      <w:r w:rsidRPr="00E00B0E">
        <w:rPr>
          <w:rFonts w:ascii="Times New Roman" w:hAnsi="Times New Roman" w:cs="Times New Roman"/>
          <w:sz w:val="28"/>
          <w:szCs w:val="28"/>
        </w:rPr>
        <w:t>компетентнісного</w:t>
      </w:r>
      <w:proofErr w:type="spellEnd"/>
      <w:r w:rsidRPr="00E00B0E">
        <w:rPr>
          <w:rFonts w:ascii="Times New Roman" w:hAnsi="Times New Roman" w:cs="Times New Roman"/>
          <w:sz w:val="28"/>
          <w:szCs w:val="28"/>
        </w:rPr>
        <w:t xml:space="preserve"> навчання;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користування бібліотекою, культурною, спортивною</w:t>
      </w:r>
      <w:r w:rsidR="00116DDF">
        <w:rPr>
          <w:rFonts w:ascii="Times New Roman" w:hAnsi="Times New Roman" w:cs="Times New Roman"/>
          <w:sz w:val="28"/>
          <w:szCs w:val="28"/>
        </w:rPr>
        <w:t xml:space="preserve"> базою</w:t>
      </w:r>
      <w:r w:rsidRPr="00E00B0E">
        <w:rPr>
          <w:rFonts w:ascii="Times New Roman" w:hAnsi="Times New Roman" w:cs="Times New Roman"/>
          <w:sz w:val="28"/>
          <w:szCs w:val="28"/>
        </w:rPr>
        <w:t xml:space="preserve"> в порядку, встановленому закладом відповідно до спеціальних законів;</w:t>
      </w:r>
    </w:p>
    <w:p w:rsidR="008353B3"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підвищення кваліфікації, перепідготовку;</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доступ до інформаційно-комунікаційних ресурсів, що використовуються в освітньому процесі; </w:t>
      </w:r>
    </w:p>
    <w:p w:rsidR="008353B3"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справедливе та об’єктивне оцінювання своєї професійної діяльності;</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відзначення успіхів у своїй професійній діяльності; </w:t>
      </w:r>
    </w:p>
    <w:p w:rsidR="008353B3"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захист професійної честі та гідності;</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індивідуальну освітню (наукову, творчу, мистецьку, спортивну та іншу) діяльність за межами</w:t>
      </w:r>
      <w:r w:rsidR="006F703B">
        <w:rPr>
          <w:rFonts w:ascii="Times New Roman" w:hAnsi="Times New Roman" w:cs="Times New Roman"/>
          <w:sz w:val="28"/>
          <w:szCs w:val="28"/>
        </w:rPr>
        <w:t xml:space="preserve"> Дубенського</w:t>
      </w:r>
      <w:r w:rsidRPr="00E00B0E">
        <w:rPr>
          <w:rFonts w:ascii="Times New Roman" w:hAnsi="Times New Roman" w:cs="Times New Roman"/>
          <w:sz w:val="28"/>
          <w:szCs w:val="28"/>
        </w:rPr>
        <w:t xml:space="preserve"> </w:t>
      </w:r>
      <w:r w:rsidR="006F703B">
        <w:rPr>
          <w:rFonts w:ascii="Times New Roman" w:hAnsi="Times New Roman" w:cs="Times New Roman"/>
          <w:sz w:val="28"/>
          <w:szCs w:val="28"/>
        </w:rPr>
        <w:t>л</w:t>
      </w:r>
      <w:r w:rsidRPr="00E00B0E">
        <w:rPr>
          <w:rFonts w:ascii="Times New Roman" w:hAnsi="Times New Roman" w:cs="Times New Roman"/>
          <w:sz w:val="28"/>
          <w:szCs w:val="28"/>
        </w:rPr>
        <w:t>іцею</w:t>
      </w:r>
      <w:r w:rsidR="006F703B">
        <w:rPr>
          <w:rFonts w:ascii="Times New Roman" w:hAnsi="Times New Roman" w:cs="Times New Roman"/>
          <w:sz w:val="28"/>
          <w:szCs w:val="28"/>
        </w:rPr>
        <w:t xml:space="preserve"> № 2</w:t>
      </w:r>
      <w:r w:rsidRPr="00E00B0E">
        <w:rPr>
          <w:rFonts w:ascii="Times New Roman" w:hAnsi="Times New Roman" w:cs="Times New Roman"/>
          <w:sz w:val="28"/>
          <w:szCs w:val="28"/>
        </w:rPr>
        <w:t xml:space="preserve">;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безпечні та нешкідливі умови праці;</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подовжену оплачувану відпустку;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участь у громадському самоврядуванні та в роботі колегіальних органів управління</w:t>
      </w:r>
      <w:r w:rsidR="006F703B">
        <w:rPr>
          <w:rFonts w:ascii="Times New Roman" w:hAnsi="Times New Roman" w:cs="Times New Roman"/>
          <w:sz w:val="28"/>
          <w:szCs w:val="28"/>
        </w:rPr>
        <w:t xml:space="preserve"> Дубенського </w:t>
      </w:r>
      <w:r w:rsidRPr="00E00B0E">
        <w:rPr>
          <w:rFonts w:ascii="Times New Roman" w:hAnsi="Times New Roman" w:cs="Times New Roman"/>
          <w:sz w:val="28"/>
          <w:szCs w:val="28"/>
        </w:rPr>
        <w:t xml:space="preserve"> </w:t>
      </w:r>
      <w:r w:rsidR="006F703B">
        <w:rPr>
          <w:rFonts w:ascii="Times New Roman" w:hAnsi="Times New Roman" w:cs="Times New Roman"/>
          <w:sz w:val="28"/>
          <w:szCs w:val="28"/>
        </w:rPr>
        <w:t>л</w:t>
      </w:r>
      <w:r w:rsidRPr="00E00B0E">
        <w:rPr>
          <w:rFonts w:ascii="Times New Roman" w:hAnsi="Times New Roman" w:cs="Times New Roman"/>
          <w:sz w:val="28"/>
          <w:szCs w:val="28"/>
        </w:rPr>
        <w:t>іцею</w:t>
      </w:r>
      <w:r w:rsidR="006F703B">
        <w:rPr>
          <w:rFonts w:ascii="Times New Roman" w:hAnsi="Times New Roman" w:cs="Times New Roman"/>
          <w:sz w:val="28"/>
          <w:szCs w:val="28"/>
        </w:rPr>
        <w:t xml:space="preserve"> № 2</w:t>
      </w:r>
      <w:r w:rsidRPr="00E00B0E">
        <w:rPr>
          <w:rFonts w:ascii="Times New Roman" w:hAnsi="Times New Roman" w:cs="Times New Roman"/>
          <w:sz w:val="28"/>
          <w:szCs w:val="28"/>
        </w:rPr>
        <w:t xml:space="preserve">; </w:t>
      </w:r>
    </w:p>
    <w:p w:rsidR="00E00B0E"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захист під час освітнього процесу від будь-яких форм насильства та експлуатації, зокрема й булінгу (цькування), дискримінації за будь-якою ознакою, від пропаганди та агітації, що завдають шкоди здоров`ю. </w:t>
      </w:r>
    </w:p>
    <w:p w:rsidR="00E00B0E" w:rsidRDefault="00D93C9F" w:rsidP="00D93C9F">
      <w:pPr>
        <w:rPr>
          <w:rFonts w:ascii="Times New Roman" w:hAnsi="Times New Roman" w:cs="Times New Roman"/>
          <w:sz w:val="28"/>
          <w:szCs w:val="28"/>
        </w:rPr>
      </w:pPr>
      <w:r w:rsidRPr="00E00B0E">
        <w:rPr>
          <w:rFonts w:ascii="Times New Roman" w:hAnsi="Times New Roman" w:cs="Times New Roman"/>
          <w:sz w:val="28"/>
          <w:szCs w:val="28"/>
        </w:rPr>
        <w:t>4.19. Педагогічні працівники зобов’язані:</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додержуватися Статуту та Правил внутрішнього розпорядку та Режиму роботи</w:t>
      </w:r>
      <w:r w:rsidR="006F703B">
        <w:rPr>
          <w:rFonts w:ascii="Times New Roman" w:hAnsi="Times New Roman" w:cs="Times New Roman"/>
          <w:sz w:val="28"/>
          <w:szCs w:val="28"/>
        </w:rPr>
        <w:t xml:space="preserve"> Дубенського</w:t>
      </w:r>
      <w:r w:rsidRPr="00E00B0E">
        <w:rPr>
          <w:rFonts w:ascii="Times New Roman" w:hAnsi="Times New Roman" w:cs="Times New Roman"/>
          <w:sz w:val="28"/>
          <w:szCs w:val="28"/>
        </w:rPr>
        <w:t xml:space="preserve"> </w:t>
      </w:r>
      <w:r w:rsidR="006F703B">
        <w:rPr>
          <w:rFonts w:ascii="Times New Roman" w:hAnsi="Times New Roman" w:cs="Times New Roman"/>
          <w:sz w:val="28"/>
          <w:szCs w:val="28"/>
        </w:rPr>
        <w:t>л</w:t>
      </w:r>
      <w:r w:rsidRPr="00E00B0E">
        <w:rPr>
          <w:rFonts w:ascii="Times New Roman" w:hAnsi="Times New Roman" w:cs="Times New Roman"/>
          <w:sz w:val="28"/>
          <w:szCs w:val="28"/>
        </w:rPr>
        <w:t>іцею</w:t>
      </w:r>
      <w:r w:rsidR="006F703B">
        <w:rPr>
          <w:rFonts w:ascii="Times New Roman" w:hAnsi="Times New Roman" w:cs="Times New Roman"/>
          <w:sz w:val="28"/>
          <w:szCs w:val="28"/>
        </w:rPr>
        <w:t xml:space="preserve"> № 2</w:t>
      </w:r>
      <w:r w:rsidRPr="00E00B0E">
        <w:rPr>
          <w:rFonts w:ascii="Times New Roman" w:hAnsi="Times New Roman" w:cs="Times New Roman"/>
          <w:sz w:val="28"/>
          <w:szCs w:val="28"/>
        </w:rPr>
        <w:t>, виконувати свої посадові обов’язки;</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постійно підвищувати свій професійний і загальнокультурний рівні та педагогічну майстерність; </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щорічно підвищувати кваліфікацію відповідно до вимог Закону України «Про освіту»;</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lastRenderedPageBreak/>
        <w:t xml:space="preserve">- атестуватися, як правило, один раз на п'ять років відповідно до Типового положення про атестацію педагогічних працівників. </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виконувати Освітню програму для досягнення учнями</w:t>
      </w:r>
      <w:r w:rsidR="006F703B">
        <w:rPr>
          <w:rFonts w:ascii="Times New Roman" w:hAnsi="Times New Roman" w:cs="Times New Roman"/>
          <w:sz w:val="28"/>
          <w:szCs w:val="28"/>
        </w:rPr>
        <w:t xml:space="preserve"> Дубенського</w:t>
      </w:r>
      <w:r w:rsidRPr="00E00B0E">
        <w:rPr>
          <w:rFonts w:ascii="Times New Roman" w:hAnsi="Times New Roman" w:cs="Times New Roman"/>
          <w:sz w:val="28"/>
          <w:szCs w:val="28"/>
        </w:rPr>
        <w:t xml:space="preserve"> </w:t>
      </w:r>
      <w:r w:rsidR="006F703B">
        <w:rPr>
          <w:rFonts w:ascii="Times New Roman" w:hAnsi="Times New Roman" w:cs="Times New Roman"/>
          <w:sz w:val="28"/>
          <w:szCs w:val="28"/>
        </w:rPr>
        <w:t>л</w:t>
      </w:r>
      <w:r w:rsidRPr="00E00B0E">
        <w:rPr>
          <w:rFonts w:ascii="Times New Roman" w:hAnsi="Times New Roman" w:cs="Times New Roman"/>
          <w:sz w:val="28"/>
          <w:szCs w:val="28"/>
        </w:rPr>
        <w:t xml:space="preserve">іцею </w:t>
      </w:r>
      <w:r w:rsidR="006F703B">
        <w:rPr>
          <w:rFonts w:ascii="Times New Roman" w:hAnsi="Times New Roman" w:cs="Times New Roman"/>
          <w:sz w:val="28"/>
          <w:szCs w:val="28"/>
        </w:rPr>
        <w:t xml:space="preserve">№ 2 </w:t>
      </w:r>
      <w:r w:rsidRPr="00E00B0E">
        <w:rPr>
          <w:rFonts w:ascii="Times New Roman" w:hAnsi="Times New Roman" w:cs="Times New Roman"/>
          <w:sz w:val="28"/>
          <w:szCs w:val="28"/>
        </w:rPr>
        <w:t>передбачених нею результатів навчання;</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сприяти розвитку здібностей учнів, формуванню навичок здорового способу життя, дбати про їхнє фізичне і психічне здоров’я; </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дотримуватися принципу академічної доброчесності та забезпечувати його дотримання учнями в освітньому процесі та дослідницькій діяльності; </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дотримуватися педагогічної етики; </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поважати гідність, права, свободи і законні інтереси всіх учасників освітнього процесу; </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 </w:t>
      </w:r>
    </w:p>
    <w:p w:rsidR="00D93C9F" w:rsidRPr="00E00B0E" w:rsidRDefault="00D93C9F" w:rsidP="00E00B0E">
      <w:pPr>
        <w:jc w:val="both"/>
        <w:rPr>
          <w:rFonts w:ascii="Times New Roman" w:hAnsi="Times New Roman" w:cs="Times New Roman"/>
          <w:sz w:val="28"/>
          <w:szCs w:val="28"/>
        </w:rPr>
      </w:pPr>
      <w:r w:rsidRPr="00E00B0E">
        <w:rPr>
          <w:rFonts w:ascii="Times New Roman" w:hAnsi="Times New Roman" w:cs="Times New Roman"/>
          <w:sz w:val="28"/>
          <w:szCs w:val="28"/>
        </w:rPr>
        <w:t xml:space="preserve">- виховувати в учнів повагу до державної мови та державних символів України, її національних, історичних, культурних цінностей, дбайливе ставлення до історико-культурної спадщини українського народу та до навколишнього природного середовища;  </w:t>
      </w:r>
    </w:p>
    <w:p w:rsidR="00E00B0E" w:rsidRDefault="00E00B0E" w:rsidP="00E00B0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 xml:space="preserve">формувати в учнів прагнення до взаєморозуміння, миру, злагоди між усіма народами, етнічними, національними, релігійними групами;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захищати учнів під час освітнього процесу від будь-яких форм фізичного та психологічного насильства, приниження честі й гідності, дискримінації за будь-якою ознакою, пропаганди та агітації, що завдають шкоди здоров`ю, запобігати формуванню в них шкідливих звичок;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повідомляти керівництво</w:t>
      </w:r>
      <w:r w:rsidR="006F703B">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6F703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6F703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про факти булінгу (цькування) стосовно учнів,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володіти навичками з надання домедичної допомоги дітям.</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 4.20. Підвищення кваліфікації (проходження відповідних курсів) та атестація педагогічних працівників</w:t>
      </w:r>
      <w:r w:rsidR="006F703B">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6F703B">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6F703B">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є обов'язковими і здійснюється у відповідності до вимог чинного законодавства.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4.21. На добровільних засадах за власною ініціативою педагогічні працівники відповідно до чинного законодавства можуть проходити сертифікацію – зовнішнє оцінювання професійних компетентностей, що здійснюється шляхом незалежного тестування, самооцінювання та вивчення практичного досвіду роботи.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4.22.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4.23. Права й обов'язки інших працівників регулюються трудовим законодавством, цим Статутом та Правилами внутрішнього розпорядку. </w:t>
      </w:r>
    </w:p>
    <w:p w:rsidR="00E00B0E"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4.24. Батьки учнів або особи, які їх замінюють, мають право: </w:t>
      </w:r>
    </w:p>
    <w:p w:rsidR="00E00B0E"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захищати відповідно до законодавства права та законні інтереси своїх дітей (дітей, законними представниками яких вони є);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звертатися до керівництва</w:t>
      </w:r>
      <w:r w:rsidR="006F703B">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922EF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органів управління освітою з питань освітнього процесу;</w:t>
      </w:r>
    </w:p>
    <w:p w:rsidR="008353B3"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обирати види і форми здобуття дітьми відповідної освіти;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брати участь у громадському самоврядуванні</w:t>
      </w:r>
      <w:r w:rsidR="00922EF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922EF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зокрема обирати й бути обраними до органів громадського самоврядування закладу;</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в</w:t>
      </w:r>
      <w:r w:rsidR="00922EF7">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922EF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та надавати згоду на участь у них дитини; </w:t>
      </w:r>
    </w:p>
    <w:p w:rsidR="00D93C9F"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брати участь у розробленні індивідуальної програми розвитку дитини та/або індивідуального навчального плану;</w:t>
      </w:r>
    </w:p>
    <w:p w:rsidR="00E00B0E" w:rsidRDefault="00E00B0E" w:rsidP="00E00B0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отримувати інформацію про діяльність</w:t>
      </w:r>
      <w:r w:rsidR="00922EF7">
        <w:rPr>
          <w:rFonts w:ascii="Times New Roman" w:hAnsi="Times New Roman" w:cs="Times New Roman"/>
          <w:color w:val="000000"/>
          <w:sz w:val="28"/>
          <w:szCs w:val="28"/>
        </w:rPr>
        <w:t xml:space="preserve"> Дубенського</w:t>
      </w:r>
      <w:r w:rsidR="00D93C9F"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00D93C9F" w:rsidRPr="00D93C9F">
        <w:rPr>
          <w:rFonts w:ascii="Times New Roman" w:hAnsi="Times New Roman" w:cs="Times New Roman"/>
          <w:color w:val="000000"/>
          <w:sz w:val="28"/>
          <w:szCs w:val="28"/>
        </w:rPr>
        <w:t>іцею</w:t>
      </w:r>
      <w:r w:rsidR="00922EF7">
        <w:rPr>
          <w:rFonts w:ascii="Times New Roman" w:hAnsi="Times New Roman" w:cs="Times New Roman"/>
          <w:color w:val="000000"/>
          <w:sz w:val="28"/>
          <w:szCs w:val="28"/>
        </w:rPr>
        <w:t xml:space="preserve"> № 2</w:t>
      </w:r>
      <w:r w:rsidR="00D93C9F" w:rsidRPr="00D93C9F">
        <w:rPr>
          <w:rFonts w:ascii="Times New Roman" w:hAnsi="Times New Roman" w:cs="Times New Roman"/>
          <w:color w:val="000000"/>
          <w:sz w:val="28"/>
          <w:szCs w:val="28"/>
        </w:rPr>
        <w:t xml:space="preserve">, результати навчання своїх дітей (дітей, законними представниками яких вони є) і </w:t>
      </w:r>
      <w:r w:rsidR="00D93C9F" w:rsidRPr="00D93C9F">
        <w:rPr>
          <w:rFonts w:ascii="Times New Roman" w:hAnsi="Times New Roman" w:cs="Times New Roman"/>
          <w:color w:val="000000"/>
          <w:sz w:val="28"/>
          <w:szCs w:val="28"/>
        </w:rPr>
        <w:lastRenderedPageBreak/>
        <w:t>результати оцінювання якості освіти в</w:t>
      </w:r>
      <w:r w:rsidR="00922EF7">
        <w:rPr>
          <w:rFonts w:ascii="Times New Roman" w:hAnsi="Times New Roman" w:cs="Times New Roman"/>
          <w:color w:val="000000"/>
          <w:sz w:val="28"/>
          <w:szCs w:val="28"/>
        </w:rPr>
        <w:t xml:space="preserve"> Дубенському</w:t>
      </w:r>
      <w:r w:rsidR="00D93C9F"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00D93C9F" w:rsidRPr="00D93C9F">
        <w:rPr>
          <w:rFonts w:ascii="Times New Roman" w:hAnsi="Times New Roman" w:cs="Times New Roman"/>
          <w:color w:val="000000"/>
          <w:sz w:val="28"/>
          <w:szCs w:val="28"/>
        </w:rPr>
        <w:t xml:space="preserve">іцеї </w:t>
      </w:r>
      <w:r w:rsidR="00922EF7">
        <w:rPr>
          <w:rFonts w:ascii="Times New Roman" w:hAnsi="Times New Roman" w:cs="Times New Roman"/>
          <w:color w:val="000000"/>
          <w:sz w:val="28"/>
          <w:szCs w:val="28"/>
        </w:rPr>
        <w:t xml:space="preserve"> № 2 </w:t>
      </w:r>
      <w:r w:rsidR="00D93C9F" w:rsidRPr="00D93C9F">
        <w:rPr>
          <w:rFonts w:ascii="Times New Roman" w:hAnsi="Times New Roman" w:cs="Times New Roman"/>
          <w:color w:val="000000"/>
          <w:sz w:val="28"/>
          <w:szCs w:val="28"/>
        </w:rPr>
        <w:t>та його освітньої діяльності;</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Ліцею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4.25. Батьки учнів або особи, які їх замінюють, зобов'язані: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дотримуватися Статуту, Правил внутрішнього розпорядку</w:t>
      </w:r>
      <w:r w:rsidR="00922EF7">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922EF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забезпечувати умови для здобуття дитиною освіти;</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поважати гідність, права, свободи і законні інтереси дитини та інших учасників освітнього процесу;</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постійно дбати про фізичне здоров’я, психічний стан дитини, створювати належні умови для розвитку її природних здібностей;</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формувати в дітей усвідомлення необхідності додержуватися Конституції та законів України, захищати її суверенітет і територіальну цілісність;</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виховувати в дітей повагу до державної мови та державних символів України, дбайливе ставлення до історико-культурної спадщини українського народу та до навколишнього природного середовища; </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забезпечити дитину учнівською формою та навчальним приладдям відповідно до чинних вимог;</w:t>
      </w:r>
    </w:p>
    <w:p w:rsidR="00E00B0E"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відшкодовувати матеріальні збитки, завдані їхніми дітьми (дітьми, законними представниками яких вони є) щодо майна</w:t>
      </w:r>
      <w:r w:rsidR="00922EF7">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922EF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D93C9F" w:rsidRPr="00D93C9F"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сприяти керівництву закладу в проведенні розслідування щодо випадків булінгу.</w:t>
      </w:r>
    </w:p>
    <w:p w:rsidR="00D93C9F" w:rsidRPr="00D93C9F"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4.26. У разі невиконання батьками (особами, які їх замінюють) обов'язків, передбачених законодавством,</w:t>
      </w:r>
      <w:r w:rsidR="00922EF7">
        <w:rPr>
          <w:rFonts w:ascii="Times New Roman" w:hAnsi="Times New Roman" w:cs="Times New Roman"/>
          <w:color w:val="000000"/>
          <w:sz w:val="28"/>
          <w:szCs w:val="28"/>
        </w:rPr>
        <w:t xml:space="preserve"> Дубенський</w:t>
      </w:r>
      <w:r w:rsidRPr="00D93C9F">
        <w:rPr>
          <w:rFonts w:ascii="Times New Roman" w:hAnsi="Times New Roman" w:cs="Times New Roman"/>
          <w:color w:val="000000"/>
          <w:sz w:val="28"/>
          <w:szCs w:val="28"/>
        </w:rPr>
        <w:t xml:space="preserve"> </w:t>
      </w:r>
      <w:r w:rsidR="00922EF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іцей </w:t>
      </w:r>
      <w:r w:rsidR="00922EF7">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може порушувати в </w:t>
      </w:r>
      <w:r w:rsidRPr="00D93C9F">
        <w:rPr>
          <w:rFonts w:ascii="Times New Roman" w:hAnsi="Times New Roman" w:cs="Times New Roman"/>
          <w:color w:val="000000"/>
          <w:sz w:val="28"/>
          <w:szCs w:val="28"/>
        </w:rPr>
        <w:lastRenderedPageBreak/>
        <w:t>установленому порядку клопотання про відповідальність таких осіб, зокрема й позбавлення їх батьківських прав.</w:t>
      </w:r>
    </w:p>
    <w:p w:rsidR="00D93C9F" w:rsidRPr="00D93C9F" w:rsidRDefault="00D93C9F" w:rsidP="00E00B0E">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4.27.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rsidR="00D93C9F" w:rsidRPr="00D93C9F" w:rsidRDefault="00695F6D"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V. УПРАВЛІННЯ ЛІЦЕЄМ</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5.1. Управління </w:t>
      </w:r>
      <w:r w:rsidR="00922EF7">
        <w:rPr>
          <w:rFonts w:ascii="Times New Roman" w:hAnsi="Times New Roman" w:cs="Times New Roman"/>
          <w:color w:val="000000"/>
          <w:sz w:val="28"/>
          <w:szCs w:val="28"/>
        </w:rPr>
        <w:t xml:space="preserve"> Дубенським л</w:t>
      </w:r>
      <w:r w:rsidRPr="00D93C9F">
        <w:rPr>
          <w:rFonts w:ascii="Times New Roman" w:hAnsi="Times New Roman" w:cs="Times New Roman"/>
          <w:color w:val="000000"/>
          <w:sz w:val="28"/>
          <w:szCs w:val="28"/>
        </w:rPr>
        <w:t>іцеєм</w:t>
      </w:r>
      <w:r w:rsidR="00FA089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у межах повноважень, визначених законами та установчими документами, здійснюють:</w:t>
      </w:r>
    </w:p>
    <w:p w:rsidR="00D93C9F"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Засновник і уповноважений ним орган;</w:t>
      </w:r>
    </w:p>
    <w:p w:rsidR="00695F6D" w:rsidRDefault="00FA0896" w:rsidP="00695F6D">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93C9F" w:rsidRPr="00D93C9F">
        <w:rPr>
          <w:rFonts w:ascii="Times New Roman" w:hAnsi="Times New Roman" w:cs="Times New Roman"/>
          <w:color w:val="000000"/>
          <w:sz w:val="28"/>
          <w:szCs w:val="28"/>
        </w:rPr>
        <w:t>директор</w:t>
      </w:r>
      <w:r>
        <w:rPr>
          <w:rFonts w:ascii="Times New Roman" w:hAnsi="Times New Roman" w:cs="Times New Roman"/>
          <w:color w:val="000000"/>
          <w:sz w:val="28"/>
          <w:szCs w:val="28"/>
        </w:rPr>
        <w:t xml:space="preserve"> Дубенського</w:t>
      </w:r>
      <w:r w:rsidR="00D93C9F" w:rsidRPr="00D93C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w:t>
      </w:r>
      <w:r w:rsidR="00D93C9F" w:rsidRPr="00D93C9F">
        <w:rPr>
          <w:rFonts w:ascii="Times New Roman" w:hAnsi="Times New Roman" w:cs="Times New Roman"/>
          <w:color w:val="000000"/>
          <w:sz w:val="28"/>
          <w:szCs w:val="28"/>
        </w:rPr>
        <w:t>іцею</w:t>
      </w:r>
      <w:r>
        <w:rPr>
          <w:rFonts w:ascii="Times New Roman" w:hAnsi="Times New Roman" w:cs="Times New Roman"/>
          <w:color w:val="000000"/>
          <w:sz w:val="28"/>
          <w:szCs w:val="28"/>
        </w:rPr>
        <w:t xml:space="preserve"> № 2</w:t>
      </w:r>
      <w:r w:rsidR="00D93C9F"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педагогічна рада </w:t>
      </w:r>
      <w:r w:rsidR="00FA0896">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FA089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(колегіальний орган управління);</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загальні збори (конференція) колективу</w:t>
      </w:r>
      <w:r w:rsidR="00FA089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FA089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A089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(вищий колегіальний орган громадського самоврядування). </w:t>
      </w:r>
    </w:p>
    <w:p w:rsidR="00695F6D" w:rsidRDefault="00D93C9F" w:rsidP="007351C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5.2. Участь в управлінні</w:t>
      </w:r>
      <w:r w:rsidR="00FA0896">
        <w:rPr>
          <w:rFonts w:ascii="Times New Roman" w:hAnsi="Times New Roman" w:cs="Times New Roman"/>
          <w:color w:val="000000"/>
          <w:sz w:val="28"/>
          <w:szCs w:val="28"/>
        </w:rPr>
        <w:t xml:space="preserve"> Дубенським</w:t>
      </w:r>
      <w:r w:rsidRPr="00D93C9F">
        <w:rPr>
          <w:rFonts w:ascii="Times New Roman" w:hAnsi="Times New Roman" w:cs="Times New Roman"/>
          <w:color w:val="000000"/>
          <w:sz w:val="28"/>
          <w:szCs w:val="28"/>
        </w:rPr>
        <w:t xml:space="preserve"> </w:t>
      </w:r>
      <w:r w:rsidR="00FA089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іцеєм</w:t>
      </w:r>
      <w:r w:rsidR="00FA0896">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 у межах повноважень, визначених законами та цим Статутом, можуть брати рада</w:t>
      </w:r>
      <w:r w:rsidR="00FA089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FA089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FA0896">
        <w:rPr>
          <w:rFonts w:ascii="Times New Roman" w:hAnsi="Times New Roman" w:cs="Times New Roman"/>
          <w:color w:val="000000"/>
          <w:sz w:val="28"/>
          <w:szCs w:val="28"/>
        </w:rPr>
        <w:t xml:space="preserve"> №2 </w:t>
      </w:r>
      <w:r w:rsidRPr="00D93C9F">
        <w:rPr>
          <w:rFonts w:ascii="Times New Roman" w:hAnsi="Times New Roman" w:cs="Times New Roman"/>
          <w:color w:val="000000"/>
          <w:sz w:val="28"/>
          <w:szCs w:val="28"/>
        </w:rPr>
        <w:t>та піклувальна рада.</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5.3. У </w:t>
      </w:r>
      <w:r w:rsidR="00FA0896">
        <w:rPr>
          <w:rFonts w:ascii="Times New Roman" w:hAnsi="Times New Roman" w:cs="Times New Roman"/>
          <w:color w:val="000000"/>
          <w:sz w:val="28"/>
          <w:szCs w:val="28"/>
        </w:rPr>
        <w:t xml:space="preserve"> Дубенському л</w:t>
      </w:r>
      <w:r w:rsidRPr="00D93C9F">
        <w:rPr>
          <w:rFonts w:ascii="Times New Roman" w:hAnsi="Times New Roman" w:cs="Times New Roman"/>
          <w:color w:val="000000"/>
          <w:sz w:val="28"/>
          <w:szCs w:val="28"/>
        </w:rPr>
        <w:t>іцеї</w:t>
      </w:r>
      <w:r w:rsidR="00FA0896">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можуть діяти такі органи громадського самоврядування учасників освітнього процесу:</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органи самоврядування працівників;</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органи учнівського самоврядування;</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органи батьківського самоврядування. </w:t>
      </w:r>
    </w:p>
    <w:p w:rsidR="00D93C9F" w:rsidRPr="00D93C9F"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5.4. У</w:t>
      </w:r>
      <w:r w:rsidR="00FA0896">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FA089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FA089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можуть бути створені та функціонувати такі педагогічні об’єднання:</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методична рада</w:t>
      </w:r>
      <w:r w:rsidR="00FA0896">
        <w:rPr>
          <w:rFonts w:ascii="Times New Roman" w:hAnsi="Times New Roman" w:cs="Times New Roman"/>
          <w:color w:val="000000"/>
          <w:sz w:val="28"/>
          <w:szCs w:val="28"/>
        </w:rPr>
        <w:t xml:space="preserve"> Дубенсько</w:t>
      </w:r>
      <w:r w:rsidR="00DC0F4D">
        <w:rPr>
          <w:rFonts w:ascii="Times New Roman" w:hAnsi="Times New Roman" w:cs="Times New Roman"/>
          <w:color w:val="000000"/>
          <w:sz w:val="28"/>
          <w:szCs w:val="28"/>
        </w:rPr>
        <w:t>го</w:t>
      </w:r>
      <w:r w:rsidR="00FA0896">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r w:rsidR="00FA089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A089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об’єднання</w:t>
      </w:r>
      <w:r w:rsidR="0004115D">
        <w:rPr>
          <w:rFonts w:ascii="Times New Roman" w:hAnsi="Times New Roman" w:cs="Times New Roman"/>
          <w:color w:val="000000"/>
          <w:sz w:val="28"/>
          <w:szCs w:val="28"/>
        </w:rPr>
        <w:t xml:space="preserve"> предметних кафедр </w:t>
      </w:r>
      <w:r w:rsidRPr="00D93C9F">
        <w:rPr>
          <w:rFonts w:ascii="Times New Roman" w:hAnsi="Times New Roman" w:cs="Times New Roman"/>
          <w:color w:val="000000"/>
          <w:sz w:val="28"/>
          <w:szCs w:val="28"/>
        </w:rPr>
        <w:t xml:space="preserve"> вчителів;</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творчі (динамічні) групи педагогічних працівників;</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психолого-педагогічна служба;</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науково-педагогічне товариство;</w:t>
      </w:r>
    </w:p>
    <w:p w:rsidR="00695F6D"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інші об’єднання педагогів відповідно до чинного законодавства. </w:t>
      </w:r>
    </w:p>
    <w:p w:rsidR="00695F6D"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5.5. Засновник: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 затверджує Статут </w:t>
      </w:r>
      <w:r w:rsidR="0004115D">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04115D">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(його нову редакцію);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приймає рішення про створення, реорганізацію, ліквідацію чи перепрофілювання (зміну типу)</w:t>
      </w:r>
      <w:r w:rsidR="00D6780C">
        <w:rPr>
          <w:rFonts w:ascii="Times New Roman" w:hAnsi="Times New Roman" w:cs="Times New Roman"/>
          <w:color w:val="000000"/>
          <w:sz w:val="28"/>
          <w:szCs w:val="28"/>
        </w:rPr>
        <w:t xml:space="preserve"> закладу</w:t>
      </w:r>
      <w:r w:rsidRPr="00D93C9F">
        <w:rPr>
          <w:rFonts w:ascii="Times New Roman" w:hAnsi="Times New Roman" w:cs="Times New Roman"/>
          <w:color w:val="000000"/>
          <w:sz w:val="28"/>
          <w:szCs w:val="28"/>
        </w:rPr>
        <w:t>;</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затверджує кошторис та/або бюджет</w:t>
      </w:r>
      <w:r w:rsidR="00A1434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зокрема й обсяг коштів, що передбачаються на підвищення кваліфікації педагогічних працівників, та контролює його виконання;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фінансує виконання Стратегії розвитку</w:t>
      </w:r>
      <w:r w:rsidR="00A14347">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утворює та ліквідує структурні підрозділи в закладі;</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приймає рішення про проведення конкурсу на посаду директора</w:t>
      </w:r>
      <w:r w:rsidR="00A1434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реалізує інші повноваження, передбачені чинним законодавством. </w:t>
      </w:r>
    </w:p>
    <w:p w:rsidR="00695F6D"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5.6. Засновник зобов’язаний забезпечити:</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утримання та розвиток</w:t>
      </w:r>
      <w:r w:rsidR="00A14347">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його матеріально-технічної бази на рівні, достатньому для виконання вимог Державних стандартів, ліцензійних умов провадження освітньої діяльності, вимог трудового законодавства, оплати праці педагогічних та інших працівників, охорони праці, безпеки життєдіяльності, пожежної безпеки тощо;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дотримання принципів універсального дизайну та/або розумного пристосування під час реконструкції будівель, споруд, приміщень закладу; </w:t>
      </w:r>
      <w:r w:rsidR="00695F6D">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можливість учнів продовжити навчання на відповідному рівні освіти у випадку реорганізації чи ліквідації</w:t>
      </w:r>
      <w:r w:rsidR="00A1434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D93C9F"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створення в</w:t>
      </w:r>
      <w:r w:rsidR="00A14347">
        <w:rPr>
          <w:rFonts w:ascii="Times New Roman" w:hAnsi="Times New Roman" w:cs="Times New Roman"/>
          <w:color w:val="000000"/>
          <w:sz w:val="28"/>
          <w:szCs w:val="28"/>
        </w:rPr>
        <w:t xml:space="preserve"> Дубенському  </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A1434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безперешкодного середовища для учасників освітнього процесу, зокрема для осіб з особливими освітніми потребами, відповідно до законодавства;</w:t>
      </w:r>
      <w:r>
        <w:rPr>
          <w:rFonts w:ascii="Times New Roman" w:hAnsi="Times New Roman" w:cs="Times New Roman"/>
          <w:color w:val="000000"/>
          <w:sz w:val="28"/>
          <w:szCs w:val="28"/>
        </w:rPr>
        <w:t xml:space="preserve"> </w:t>
      </w:r>
    </w:p>
    <w:p w:rsidR="00695F6D" w:rsidRDefault="00A14347" w:rsidP="00695F6D">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93C9F" w:rsidRPr="00D93C9F">
        <w:rPr>
          <w:rFonts w:ascii="Times New Roman" w:hAnsi="Times New Roman" w:cs="Times New Roman"/>
          <w:color w:val="000000"/>
          <w:sz w:val="28"/>
          <w:szCs w:val="28"/>
        </w:rPr>
        <w:t xml:space="preserve">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5.7. Засновник може делегувати окремі свої повноваження уповноваженому органу (посадовій особі).</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5.8. Уповноважений орган (посадова особа):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здійснює контроль за дотриманням Статуту</w:t>
      </w:r>
      <w:r w:rsidR="00A1434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 здійснює контроль за використанням </w:t>
      </w:r>
      <w:r w:rsidR="00A14347">
        <w:rPr>
          <w:rFonts w:ascii="Times New Roman" w:hAnsi="Times New Roman" w:cs="Times New Roman"/>
          <w:color w:val="000000"/>
          <w:sz w:val="28"/>
          <w:szCs w:val="28"/>
        </w:rPr>
        <w:t xml:space="preserve"> Дубенським л</w:t>
      </w:r>
      <w:r w:rsidRPr="00D93C9F">
        <w:rPr>
          <w:rFonts w:ascii="Times New Roman" w:hAnsi="Times New Roman" w:cs="Times New Roman"/>
          <w:color w:val="000000"/>
          <w:sz w:val="28"/>
          <w:szCs w:val="28"/>
        </w:rPr>
        <w:t>іцеєм</w:t>
      </w:r>
      <w:r w:rsidR="00A1434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публічних коштів;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затверджує за поданням закладу Стратегію розвитку</w:t>
      </w:r>
      <w:r w:rsidR="00A1434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погоджує штатний розпис</w:t>
      </w:r>
      <w:r w:rsidR="00A14347">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A1434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затверджує мережу класів/учнів на навчальний рік;</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здійснює контроль за фін</w:t>
      </w:r>
      <w:r w:rsidR="006F1075">
        <w:rPr>
          <w:rFonts w:ascii="Times New Roman" w:hAnsi="Times New Roman" w:cs="Times New Roman"/>
          <w:color w:val="000000"/>
          <w:sz w:val="28"/>
          <w:szCs w:val="28"/>
        </w:rPr>
        <w:t>ансово-господарською діяльністю</w:t>
      </w:r>
      <w:r w:rsidR="00A14347">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A1434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приймає фінансовий звіт закладу в порядку, визначеному законодавством;</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забезпечує створення в</w:t>
      </w:r>
      <w:r w:rsidR="00A14347">
        <w:rPr>
          <w:rFonts w:ascii="Times New Roman" w:hAnsi="Times New Roman" w:cs="Times New Roman"/>
          <w:color w:val="000000"/>
          <w:sz w:val="28"/>
          <w:szCs w:val="28"/>
        </w:rPr>
        <w:t xml:space="preserve"> Д</w:t>
      </w:r>
      <w:r w:rsidR="00417D67">
        <w:rPr>
          <w:rFonts w:ascii="Times New Roman" w:hAnsi="Times New Roman" w:cs="Times New Roman"/>
          <w:color w:val="000000"/>
          <w:sz w:val="28"/>
          <w:szCs w:val="28"/>
        </w:rPr>
        <w:t>у</w:t>
      </w:r>
      <w:r w:rsidR="00A14347">
        <w:rPr>
          <w:rFonts w:ascii="Times New Roman" w:hAnsi="Times New Roman" w:cs="Times New Roman"/>
          <w:color w:val="000000"/>
          <w:sz w:val="28"/>
          <w:szCs w:val="28"/>
        </w:rPr>
        <w:t>бенському</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417D6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інклюзивного освітнього середовища;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здійснює контроль за виконанням плану заходів, спрямованих на запобігання та протидію булінгу (цькуванню) в</w:t>
      </w:r>
      <w:r w:rsidR="00417D67">
        <w:rPr>
          <w:rFonts w:ascii="Times New Roman" w:hAnsi="Times New Roman" w:cs="Times New Roman"/>
          <w:color w:val="000000"/>
          <w:sz w:val="28"/>
          <w:szCs w:val="28"/>
        </w:rPr>
        <w:t xml:space="preserve"> Дубенському </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417D6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і психолого-педагогічних послуг здобувачам освіти, які вчинили </w:t>
      </w:r>
      <w:proofErr w:type="spellStart"/>
      <w:r w:rsidRPr="00D93C9F">
        <w:rPr>
          <w:rFonts w:ascii="Times New Roman" w:hAnsi="Times New Roman" w:cs="Times New Roman"/>
          <w:color w:val="000000"/>
          <w:sz w:val="28"/>
          <w:szCs w:val="28"/>
        </w:rPr>
        <w:t>булінг</w:t>
      </w:r>
      <w:proofErr w:type="spellEnd"/>
      <w:r w:rsidRPr="00D93C9F">
        <w:rPr>
          <w:rFonts w:ascii="Times New Roman" w:hAnsi="Times New Roman" w:cs="Times New Roman"/>
          <w:color w:val="000000"/>
          <w:sz w:val="28"/>
          <w:szCs w:val="28"/>
        </w:rPr>
        <w:t xml:space="preserve"> (цькування), стали його свідками або постраждали від булінгу (цькування);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виконує інші функції, передбачені законодавством відповідно до делегованих повноважень.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5.9. Засновник, уповноважений ним орган (посадова особа) не можуть делегувати директору, педагогічній раді, раді</w:t>
      </w:r>
      <w:r w:rsidR="00417D67">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17D6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піклувальній раді, іншим органам громадського самоврядування закладу власні повноваження.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5.10. Засновник, уповноважений ним орган (посадова особа) не мають права втручатися в діяльність</w:t>
      </w:r>
      <w:r w:rsidR="00417D6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17D6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що здійснюється ним у межах його автономних прав, визначених законом та цим Статутом.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5.11. Безпосереднє керівництво</w:t>
      </w:r>
      <w:r w:rsidR="00417D67">
        <w:rPr>
          <w:rFonts w:ascii="Times New Roman" w:hAnsi="Times New Roman" w:cs="Times New Roman"/>
          <w:color w:val="000000"/>
          <w:sz w:val="28"/>
          <w:szCs w:val="28"/>
        </w:rPr>
        <w:t xml:space="preserve"> </w:t>
      </w:r>
      <w:proofErr w:type="spellStart"/>
      <w:r w:rsidR="00417D67">
        <w:rPr>
          <w:rFonts w:ascii="Times New Roman" w:hAnsi="Times New Roman" w:cs="Times New Roman"/>
          <w:color w:val="000000"/>
          <w:sz w:val="28"/>
          <w:szCs w:val="28"/>
        </w:rPr>
        <w:t>Дубнським</w:t>
      </w:r>
      <w:proofErr w:type="spellEnd"/>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іцеєм</w:t>
      </w:r>
      <w:r w:rsidR="00417D6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здійснює директор, повноваження якого визначаються Законами України «Про освіту», «Про повну </w:t>
      </w:r>
      <w:r w:rsidRPr="00D93C9F">
        <w:rPr>
          <w:rFonts w:ascii="Times New Roman" w:hAnsi="Times New Roman" w:cs="Times New Roman"/>
          <w:color w:val="000000"/>
          <w:sz w:val="28"/>
          <w:szCs w:val="28"/>
        </w:rPr>
        <w:lastRenderedPageBreak/>
        <w:t>загальну середню освіту», цим Статутом та строковим трудовим договором (контрактом).</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5.12. Директор</w:t>
      </w:r>
      <w:r w:rsidR="00417D6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17D6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призначається на посаду та звільняється з посади</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рішенням Засновника або уповноваженого ним органу (посадової особи). Призначення на посаду відбувається шляхом укладення строкового трудового договору (контракту) за результатами конкурсного відбору у встановленому законом порядку. </w:t>
      </w:r>
    </w:p>
    <w:p w:rsidR="00125EAA"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5.13. Директор є представником</w:t>
      </w:r>
      <w:r w:rsidR="00417D6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417D67">
        <w:rPr>
          <w:rFonts w:ascii="Times New Roman" w:hAnsi="Times New Roman" w:cs="Times New Roman"/>
          <w:color w:val="000000"/>
          <w:sz w:val="28"/>
          <w:szCs w:val="28"/>
        </w:rPr>
        <w:t xml:space="preserve"> №2 </w:t>
      </w:r>
      <w:r w:rsidRPr="00D93C9F">
        <w:rPr>
          <w:rFonts w:ascii="Times New Roman" w:hAnsi="Times New Roman" w:cs="Times New Roman"/>
          <w:color w:val="000000"/>
          <w:sz w:val="28"/>
          <w:szCs w:val="28"/>
        </w:rPr>
        <w:t xml:space="preserve">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5.14. Директор</w:t>
      </w:r>
      <w:r w:rsidR="00417D67">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17D67">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приймає рішення щодо діяльності закладу в межах повноважень, визначених законодавством та строковим трудовим договором (контрактом), зокрема розпоряджається в установленому порядку майном</w:t>
      </w:r>
      <w:r w:rsidR="00417D6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17D6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та його коштами.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5.15. Директор</w:t>
      </w:r>
      <w:r w:rsidR="00417D67">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17D6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розробляє про</w:t>
      </w:r>
      <w:r w:rsidR="006F3E43">
        <w:rPr>
          <w:rFonts w:ascii="Times New Roman" w:hAnsi="Times New Roman" w:cs="Times New Roman"/>
          <w:color w:val="000000"/>
          <w:sz w:val="28"/>
          <w:szCs w:val="28"/>
        </w:rPr>
        <w:t>є</w:t>
      </w:r>
      <w:r w:rsidRPr="00D93C9F">
        <w:rPr>
          <w:rFonts w:ascii="Times New Roman" w:hAnsi="Times New Roman" w:cs="Times New Roman"/>
          <w:color w:val="000000"/>
          <w:sz w:val="28"/>
          <w:szCs w:val="28"/>
        </w:rPr>
        <w:t>кт кошторису та/або бюджету закладу й подає його Засновнику або уповноваженому ним органу на затвердження; організовує фінансово-господарську діяльність</w:t>
      </w:r>
      <w:r w:rsidR="00417D67">
        <w:rPr>
          <w:rFonts w:ascii="Times New Roman" w:hAnsi="Times New Roman" w:cs="Times New Roman"/>
          <w:color w:val="000000"/>
          <w:sz w:val="28"/>
          <w:szCs w:val="28"/>
        </w:rPr>
        <w:t xml:space="preserve"> Дубенського ліцею</w:t>
      </w:r>
      <w:r w:rsidRPr="00D93C9F">
        <w:rPr>
          <w:rFonts w:ascii="Times New Roman" w:hAnsi="Times New Roman" w:cs="Times New Roman"/>
          <w:color w:val="000000"/>
          <w:sz w:val="28"/>
          <w:szCs w:val="28"/>
        </w:rPr>
        <w:t xml:space="preserve"> </w:t>
      </w:r>
      <w:r w:rsidR="00417D67">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межах затвердженого кошторису.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5.16. Директор</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призначає на посаду, переводить на іншу посаду та звільняє з посади працівників</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визначає їхні посадові обов’язки, заохочує і притягає до дисциплінарної відповідальності, а також вирішує інші питання, пов’язані з трудовими відносинами, відповідно до вимог законодавства.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5.17. Директор</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відповідно до своєї компетенції підписує документи з питань освітньої, фінансово-господарської та іншої діяльності</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видає накази й контролює їх виконання; укладає угоди (договори, контракти) з фізичними та/або юридичними особами; організовує документообіг, бухгалтерський облік та звітність відповідно до вимог законодавства.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5.18. Директор</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є головою педагогічної ради закладу.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5.19. Директор</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в межах наданих йому повноважень:</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планує та організовує діяльність</w:t>
      </w:r>
      <w:r w:rsidR="008B3A23">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забезпечує розроблення й виконання стратегії розвитку</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затверджує Правила внутрішнього розпорядку</w:t>
      </w:r>
      <w:r w:rsidR="008B3A2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B3A2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B3A2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затверджує Режим роботи</w:t>
      </w:r>
      <w:r w:rsidR="00D73464">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D73464">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D73464">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затверджує посадові інструкції працівників</w:t>
      </w:r>
      <w:r w:rsidR="00D73464">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D73464">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D73464">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здійснює розподіл педагогічного навантаження;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затверджує Освітню програму</w:t>
      </w:r>
      <w:r w:rsidR="00D73464">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D73464">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D73464">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затверджує Положення про внутрішню систему забезпечення якості освіти, забезпечує її створення та функціонування;</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забезпечує організацію освітнього процесу та здійснення контролю за виконанням навчальних програм;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створює умови для реалізації прав та обов’язків усіх учасників освітнього процесу, зокрема реалізації академічної свободи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забезпечує розроблення, затвердження, виконання та моніторинг виконання індивідуальної програми розвитку учня;</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контролює виконання педагогічними працівниками та учнями (учнем) Освітньої (освітніх) програми (програм), індивідуальної програми розвитку, індивідуального навчального плану;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створює необхідні умови для здобуття освіти особами з особливими освітніми потребами;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організовує харчування та сприяє медичному обслуговуванню учнів відповідно до законодавства;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організовує видачу документів про освіту;</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сприяє проходженню атестації та сертифікації педагогічними працівниками;</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створює належні умови для діяльності органів громадського самоврядування в </w:t>
      </w:r>
      <w:r w:rsidR="00937185">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іцеї</w:t>
      </w:r>
      <w:r w:rsidR="00937185">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 - створює умови для здійснення дієвого та відкритого громадського нагляду (контролю) за діяльністю</w:t>
      </w:r>
      <w:r w:rsidR="00937185">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937185">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937185">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сприяє формуванню культури здорового способу життя учнів та працівників </w:t>
      </w:r>
      <w:r w:rsidR="00937185">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937185">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695F6D"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створює в </w:t>
      </w:r>
      <w:r w:rsidR="00937185">
        <w:rPr>
          <w:rFonts w:ascii="Times New Roman" w:hAnsi="Times New Roman" w:cs="Times New Roman"/>
          <w:color w:val="000000"/>
          <w:sz w:val="28"/>
          <w:szCs w:val="28"/>
        </w:rPr>
        <w:t xml:space="preserve"> Дубенському л</w:t>
      </w:r>
      <w:r w:rsidRPr="00D93C9F">
        <w:rPr>
          <w:rFonts w:ascii="Times New Roman" w:hAnsi="Times New Roman" w:cs="Times New Roman"/>
          <w:color w:val="000000"/>
          <w:sz w:val="28"/>
          <w:szCs w:val="28"/>
        </w:rPr>
        <w:t>іцеї</w:t>
      </w:r>
      <w:r w:rsidR="00937185">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безпечне освітнє середовище, забезпечує дотримання вимог щодо охорони дитинства, охорони праці, вимог техніки безпеки;</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proofErr w:type="spellStart"/>
      <w:r w:rsidRPr="00D93C9F">
        <w:rPr>
          <w:rFonts w:ascii="Times New Roman" w:hAnsi="Times New Roman" w:cs="Times New Roman"/>
          <w:color w:val="000000"/>
          <w:sz w:val="28"/>
          <w:szCs w:val="28"/>
        </w:rPr>
        <w:t>скликає</w:t>
      </w:r>
      <w:proofErr w:type="spellEnd"/>
      <w:r w:rsidRPr="00D93C9F">
        <w:rPr>
          <w:rFonts w:ascii="Times New Roman" w:hAnsi="Times New Roman" w:cs="Times New Roman"/>
          <w:color w:val="000000"/>
          <w:sz w:val="28"/>
          <w:szCs w:val="28"/>
        </w:rPr>
        <w:t xml:space="preserve">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sidRPr="00D93C9F">
        <w:rPr>
          <w:rFonts w:ascii="Times New Roman" w:hAnsi="Times New Roman" w:cs="Times New Roman"/>
          <w:color w:val="000000"/>
          <w:sz w:val="28"/>
          <w:szCs w:val="28"/>
        </w:rPr>
        <w:t>булінг</w:t>
      </w:r>
      <w:proofErr w:type="spellEnd"/>
      <w:r w:rsidRPr="00D93C9F">
        <w:rPr>
          <w:rFonts w:ascii="Times New Roman" w:hAnsi="Times New Roman" w:cs="Times New Roman"/>
          <w:color w:val="000000"/>
          <w:sz w:val="28"/>
          <w:szCs w:val="28"/>
        </w:rPr>
        <w:t xml:space="preserve"> (цькування), стали його свідками або постраждали від булінгу (цькування); повідомляє уповноваженим підрозділам органів Національної поліції України та службі у справах дітей про випадки булінгу (цькування) в </w:t>
      </w:r>
      <w:r w:rsidR="00937185">
        <w:rPr>
          <w:rFonts w:ascii="Times New Roman" w:hAnsi="Times New Roman" w:cs="Times New Roman"/>
          <w:color w:val="000000"/>
          <w:sz w:val="28"/>
          <w:szCs w:val="28"/>
        </w:rPr>
        <w:t xml:space="preserve"> Дубенському л</w:t>
      </w:r>
      <w:r w:rsidRPr="00D93C9F">
        <w:rPr>
          <w:rFonts w:ascii="Times New Roman" w:hAnsi="Times New Roman" w:cs="Times New Roman"/>
          <w:color w:val="000000"/>
          <w:sz w:val="28"/>
          <w:szCs w:val="28"/>
        </w:rPr>
        <w:t>іцеї</w:t>
      </w:r>
      <w:r w:rsidR="00937185">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забезпечує відкритість і прозорість діяльності </w:t>
      </w:r>
      <w:r w:rsidR="00937185">
        <w:rPr>
          <w:rFonts w:ascii="Times New Roman" w:hAnsi="Times New Roman" w:cs="Times New Roman"/>
          <w:color w:val="000000"/>
          <w:sz w:val="28"/>
          <w:szCs w:val="28"/>
        </w:rPr>
        <w:t>Дубенського л</w:t>
      </w:r>
      <w:r w:rsidRPr="00D93C9F">
        <w:rPr>
          <w:rFonts w:ascii="Times New Roman" w:hAnsi="Times New Roman" w:cs="Times New Roman"/>
          <w:color w:val="000000"/>
          <w:sz w:val="28"/>
          <w:szCs w:val="28"/>
        </w:rPr>
        <w:t>іцею</w:t>
      </w:r>
      <w:r w:rsidR="00937185">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зокрема шляхом оприлюднення публічної інформації відповідно до вимог законодавства;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звітує щороку на загальних зборах (конференції) колективу про свою роботу та виконання стратегії розвитку</w:t>
      </w:r>
      <w:r w:rsidR="00937185">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937185">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937185">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здійснює інші повноваження, передбачені законом, цим Статутом, колективним договором, строковим трудовим договором (контрактом). </w:t>
      </w:r>
    </w:p>
    <w:p w:rsidR="00125EAA"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5.20. Директор</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несе відповідальність за освітню, фінансово-господарську та іншу діяльність закладу, а також за виконання обов’язків,</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визначених законодавством, цим Статутом і строковим трудовим договором (контрактом).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5.21. Директор</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може ініціювати перед Засновником або уповноваженим ним органом питання щодо створення або ліквідації структурних підрозділів</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ліцею № 2</w:t>
      </w:r>
      <w:r w:rsidRPr="00D93C9F">
        <w:rPr>
          <w:rFonts w:ascii="Times New Roman" w:hAnsi="Times New Roman" w:cs="Times New Roman"/>
          <w:color w:val="000000"/>
          <w:sz w:val="28"/>
          <w:szCs w:val="28"/>
        </w:rPr>
        <w:t xml:space="preserve">.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5.22. Директор</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має права та обов’язки педагогічного працівника, визначені Законом України «Про освіту».</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xml:space="preserve"> 5.23. Педагогічна рада є основним постійно діючим колегіальним органом управління</w:t>
      </w:r>
      <w:r w:rsidR="005A7858">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Повноваження педагогічної ради визначаються освітнім законодавством та цим Статутом.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5.24. Усі педагогічні працівники зобов’язані брати участь у засіданнях педагогічної ради. Головою педагогічної ради є директор</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w:t>
      </w:r>
    </w:p>
    <w:p w:rsidR="005F111E"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5.25. Педагогічна рада:</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схвалює стратегію розвитку</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і річний план роботи та оцінює результати їх виконання;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схвалює Правила внутрішнього розпорядку</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5A7858">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5A7858">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схвалює Режим роботи</w:t>
      </w:r>
      <w:r w:rsidR="005A7858">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86AE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86AE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схвалює Освітню програму, зміни до неї та оцінює результати її виконання;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формує систему та визначає процедури забезпечення якості освіти, включаючи систему та механізми забезпечення академічної доброчесності; </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схвалює Положення про внутрішню систему забезпечення якості освіти;</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приймає рішення щодо вдосконалення та методичного забезпечення освітнього процесу, упровадження в освітній процес педагогічного досвіду та інновацій; </w:t>
      </w:r>
    </w:p>
    <w:p w:rsidR="005F111E"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приймає рішення щодо участі </w:t>
      </w:r>
      <w:r w:rsidR="00486AE3">
        <w:rPr>
          <w:rFonts w:ascii="Times New Roman" w:hAnsi="Times New Roman" w:cs="Times New Roman"/>
          <w:color w:val="000000"/>
          <w:sz w:val="28"/>
          <w:szCs w:val="28"/>
        </w:rPr>
        <w:t>Дубенського л</w:t>
      </w:r>
      <w:r w:rsidRPr="00D93C9F">
        <w:rPr>
          <w:rFonts w:ascii="Times New Roman" w:hAnsi="Times New Roman" w:cs="Times New Roman"/>
          <w:color w:val="000000"/>
          <w:sz w:val="28"/>
          <w:szCs w:val="28"/>
        </w:rPr>
        <w:t>іцею</w:t>
      </w:r>
      <w:r w:rsidR="00486AE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A4E51"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(освітніми) програмою (програмами);</w:t>
      </w:r>
    </w:p>
    <w:p w:rsidR="00D93C9F" w:rsidRDefault="00D93C9F" w:rsidP="00695F6D">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приймає рішення щодо переведення учнів на наступний рік навчання, їх відрахування, притягнення до відповідальності за невиконання обов’язків, а </w:t>
      </w:r>
      <w:r w:rsidRPr="00D93C9F">
        <w:rPr>
          <w:rFonts w:ascii="Times New Roman" w:hAnsi="Times New Roman" w:cs="Times New Roman"/>
          <w:color w:val="000000"/>
          <w:sz w:val="28"/>
          <w:szCs w:val="28"/>
        </w:rPr>
        <w:lastRenderedPageBreak/>
        <w:t>також щодо відзначення, морального та матеріального заохочення учнів та інших учасників освітнього процесу;</w:t>
      </w:r>
      <w:r>
        <w:rPr>
          <w:rFonts w:ascii="Times New Roman" w:hAnsi="Times New Roman" w:cs="Times New Roman"/>
          <w:color w:val="000000"/>
          <w:sz w:val="28"/>
          <w:szCs w:val="28"/>
        </w:rPr>
        <w:t xml:space="preserve"> </w:t>
      </w:r>
    </w:p>
    <w:p w:rsidR="005A4E51" w:rsidRDefault="005A4E51" w:rsidP="005A4E51">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93C9F">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може ініціювати проведення позап</w:t>
      </w:r>
      <w:r>
        <w:rPr>
          <w:rFonts w:ascii="Times New Roman" w:hAnsi="Times New Roman" w:cs="Times New Roman"/>
          <w:color w:val="000000"/>
          <w:sz w:val="28"/>
          <w:szCs w:val="28"/>
        </w:rPr>
        <w:t xml:space="preserve">ланового інституційного аудиту, </w:t>
      </w:r>
      <w:r w:rsidR="00D93C9F" w:rsidRPr="00D93C9F">
        <w:rPr>
          <w:rFonts w:ascii="Times New Roman" w:hAnsi="Times New Roman" w:cs="Times New Roman"/>
          <w:color w:val="000000"/>
          <w:sz w:val="28"/>
          <w:szCs w:val="28"/>
        </w:rPr>
        <w:t>громадської акредитації, зовнішнього моніторингу якості освіти та/або освітньої діяльності</w:t>
      </w:r>
      <w:r w:rsidR="00486AE3">
        <w:rPr>
          <w:rFonts w:ascii="Times New Roman" w:hAnsi="Times New Roman" w:cs="Times New Roman"/>
          <w:color w:val="000000"/>
          <w:sz w:val="28"/>
          <w:szCs w:val="28"/>
        </w:rPr>
        <w:t xml:space="preserve"> Дубенського</w:t>
      </w:r>
      <w:r w:rsidR="00D93C9F" w:rsidRPr="00D93C9F">
        <w:rPr>
          <w:rFonts w:ascii="Times New Roman" w:hAnsi="Times New Roman" w:cs="Times New Roman"/>
          <w:color w:val="000000"/>
          <w:sz w:val="28"/>
          <w:szCs w:val="28"/>
        </w:rPr>
        <w:t xml:space="preserve"> </w:t>
      </w:r>
      <w:r w:rsidR="00486AE3">
        <w:rPr>
          <w:rFonts w:ascii="Times New Roman" w:hAnsi="Times New Roman" w:cs="Times New Roman"/>
          <w:color w:val="000000"/>
          <w:sz w:val="28"/>
          <w:szCs w:val="28"/>
        </w:rPr>
        <w:t>л</w:t>
      </w:r>
      <w:r w:rsidR="00D93C9F" w:rsidRPr="00D93C9F">
        <w:rPr>
          <w:rFonts w:ascii="Times New Roman" w:hAnsi="Times New Roman" w:cs="Times New Roman"/>
          <w:color w:val="000000"/>
          <w:sz w:val="28"/>
          <w:szCs w:val="28"/>
        </w:rPr>
        <w:t>іцею</w:t>
      </w:r>
      <w:r w:rsidR="00486AE3">
        <w:rPr>
          <w:rFonts w:ascii="Times New Roman" w:hAnsi="Times New Roman" w:cs="Times New Roman"/>
          <w:color w:val="000000"/>
          <w:sz w:val="28"/>
          <w:szCs w:val="28"/>
        </w:rPr>
        <w:t xml:space="preserve"> № 2</w:t>
      </w:r>
      <w:r w:rsidR="00D93C9F" w:rsidRPr="00D93C9F">
        <w:rPr>
          <w:rFonts w:ascii="Times New Roman" w:hAnsi="Times New Roman" w:cs="Times New Roman"/>
          <w:color w:val="000000"/>
          <w:sz w:val="28"/>
          <w:szCs w:val="28"/>
        </w:rPr>
        <w:t xml:space="preserve">;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розглядає інші питання, віднесені законом та/або цим Статутом до її повноважень.</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5.26.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5.27. Рішення педагогічної ради, прийняті в межах її повноважень, вводяться в дію наказами директора</w:t>
      </w:r>
      <w:r w:rsidR="00486AE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86AE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86AE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та є обов’язковими до виконання всіма учасниками освітнього процесу в закладі.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5.28. Вищим колегіальним органом громадського самоврядування </w:t>
      </w:r>
      <w:r w:rsidR="00486AE3">
        <w:rPr>
          <w:rFonts w:ascii="Times New Roman" w:hAnsi="Times New Roman" w:cs="Times New Roman"/>
          <w:color w:val="000000"/>
          <w:sz w:val="28"/>
          <w:szCs w:val="28"/>
        </w:rPr>
        <w:t>Дубенського л</w:t>
      </w:r>
      <w:r w:rsidRPr="00D93C9F">
        <w:rPr>
          <w:rFonts w:ascii="Times New Roman" w:hAnsi="Times New Roman" w:cs="Times New Roman"/>
          <w:color w:val="000000"/>
          <w:sz w:val="28"/>
          <w:szCs w:val="28"/>
        </w:rPr>
        <w:t>іцею</w:t>
      </w:r>
      <w:r w:rsidR="00486AE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5.29. Делегати загальних зборів (конференції) обираються в однаковій кількості від:</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працівників – зборами трудового колективу;</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учнів – зборами учнів старших класів;</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батьків і осіб, які їх замінюють, – класними батьківськими зборами.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5.30. Право скликати загальні збори (конференцію) мають директор</w:t>
      </w:r>
      <w:r w:rsidR="00486AE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486AE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486AE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голова ради Ліцею, Засновник.</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5.31. Інформація про час і місце проведення загальних зборів (конференції) колективу розміщується в</w:t>
      </w:r>
      <w:r w:rsidR="00B90FFE">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B90FFE">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та оприлюднюється на офіційному </w:t>
      </w:r>
      <w:proofErr w:type="spellStart"/>
      <w:r w:rsidRPr="00D93C9F">
        <w:rPr>
          <w:rFonts w:ascii="Times New Roman" w:hAnsi="Times New Roman" w:cs="Times New Roman"/>
          <w:color w:val="000000"/>
          <w:sz w:val="28"/>
          <w:szCs w:val="28"/>
        </w:rPr>
        <w:t>вебсайті</w:t>
      </w:r>
      <w:proofErr w:type="spellEnd"/>
      <w:r w:rsidRPr="00D93C9F">
        <w:rPr>
          <w:rFonts w:ascii="Times New Roman" w:hAnsi="Times New Roman" w:cs="Times New Roman"/>
          <w:color w:val="000000"/>
          <w:sz w:val="28"/>
          <w:szCs w:val="28"/>
        </w:rPr>
        <w:t xml:space="preserve"> закладу не пізніше, ніж за один місяць до дня їх проведення.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5.32. Загальні збори (конференція) правочинні, якщо в їхній роботі бере участь не менше половини делегатів від кожної з трьох категорій. Рішення приймаються простою більшістю голосів присутніх делегатів.</w:t>
      </w:r>
    </w:p>
    <w:p w:rsidR="00D93C9F" w:rsidRPr="00D93C9F"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5.33. Загальні збори (конференція):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визначають стратегічні завдання, пріоритетні напрями розвитку </w:t>
      </w:r>
      <w:r w:rsidR="00B90FFE">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розглядають питання освітньої, методичної та фінансово-господарської діяльності</w:t>
      </w:r>
      <w:r w:rsidR="00B90FF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обирають раду</w:t>
      </w:r>
      <w:r w:rsidR="00B90FF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її голову, встановлюють термін їхніх повноважень, заслуховують звіт голови ради</w:t>
      </w:r>
      <w:r w:rsidR="00B90FF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оцінюють роботу ради;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щороку заслуховують звіт директора</w:t>
      </w:r>
      <w:r w:rsidR="00B90FF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оцінюють діяльність закладу і за результатами оцінки можуть ініціювати проведення позапланового інституційного аудиту.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5.34. У період між загальними зборами (конференцією) діє рада</w:t>
      </w:r>
      <w:r w:rsidR="00B90FF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5.35. Метою діяльності ради</w:t>
      </w:r>
      <w:r w:rsidR="00B90FFE">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B90FFE">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B90FFE">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є об’єднання зусиль педагогічного, учнівського, батьківського колективів задля розвитку закладу та удосконалення освітнього процесу, сприяння демократизації і гуманізації управління, формування позитивного іміджу</w:t>
      </w:r>
      <w:r w:rsidR="00F87214">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F87214">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87214">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5.36. Основними завданнями ради</w:t>
      </w:r>
      <w:r w:rsidR="00F87214">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F87214">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F87214">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є:</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організація виконання рішень загальних зборів (конференції);</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забезпечення конструктивної взаємодії всіх учасників освітнього процесу, а також зв’язків із громадськістю, державними та приватними інституціями;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підтримка громадських ініціатив щодо вдосконалення освітнього процесу;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сприяння здійсненню належного родинного виховання;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організація громадського контролю за харчуванням і медичним обслуговуванням учнів;</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сприяння створенню та діяльності в закладі центрів дозвілля, залучення громадськості, батьків (осіб, які їх замінюють) до проведення оздоровчих та культурно-масових заходів з учнями;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ініціація проведення добродійних акцій (ярмарків, конкурсів тощо);</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сприяння розвитку матеріально-технічної та навчально-методичної баз</w:t>
      </w:r>
      <w:r w:rsidR="00F87214">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 </w:t>
      </w:r>
      <w:r w:rsidR="00F87214">
        <w:rPr>
          <w:rFonts w:ascii="Times New Roman" w:hAnsi="Times New Roman" w:cs="Times New Roman"/>
          <w:color w:val="000000"/>
          <w:sz w:val="28"/>
          <w:szCs w:val="28"/>
        </w:rPr>
        <w:t xml:space="preserve"> Дубенсь</w:t>
      </w:r>
      <w:r w:rsidR="003D4E70">
        <w:rPr>
          <w:rFonts w:ascii="Times New Roman" w:hAnsi="Times New Roman" w:cs="Times New Roman"/>
          <w:color w:val="000000"/>
          <w:sz w:val="28"/>
          <w:szCs w:val="28"/>
        </w:rPr>
        <w:t>кого 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сприяння підтримці обдарованих дітей, створення умов для належного морального та матеріального заохочення учнів</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винесення на розгляд педагогічної ради, органу управління освітою, Засновника пропозицій щодо морального і матеріального заохочення учасників освітнього процесу.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5.37. До ради </w:t>
      </w:r>
      <w:r w:rsidR="003D4E70">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обираються </w:t>
      </w:r>
      <w:proofErr w:type="spellStart"/>
      <w:r w:rsidRPr="00D93C9F">
        <w:rPr>
          <w:rFonts w:ascii="Times New Roman" w:hAnsi="Times New Roman" w:cs="Times New Roman"/>
          <w:color w:val="000000"/>
          <w:sz w:val="28"/>
          <w:szCs w:val="28"/>
        </w:rPr>
        <w:t>пропорційно</w:t>
      </w:r>
      <w:proofErr w:type="spellEnd"/>
      <w:r w:rsidRPr="00D93C9F">
        <w:rPr>
          <w:rFonts w:ascii="Times New Roman" w:hAnsi="Times New Roman" w:cs="Times New Roman"/>
          <w:color w:val="000000"/>
          <w:sz w:val="28"/>
          <w:szCs w:val="28"/>
        </w:rPr>
        <w:t xml:space="preserve"> представники від педагогічного колективу, учнів, батьків і осіб, які їх замінюють. Представництво в раді й загальна її чисельність визначаються загальними зборами (конференцією)</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5.38. Очолює раду</w:t>
      </w:r>
      <w:r w:rsidR="003D4E70">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голова, який обирається зі складу ради. Головою ради не можуть бути директор та його заступники.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5.39. 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5.40. Рада</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діє на засадах:</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пріоритету прав людини, гармонійного поєднання інтересів особи, суспільства, держави;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дотримання вимог законодавства України;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колегіальності ухвалення рішень;</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добровільності і рівноправності членства;</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гласності.</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5.41. Засідання ради</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може скликатися головою, членами ради або з ініціативи директора</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 </w:t>
      </w:r>
      <w:r w:rsidRPr="00D93C9F">
        <w:rPr>
          <w:rFonts w:ascii="Times New Roman" w:hAnsi="Times New Roman" w:cs="Times New Roman"/>
          <w:color w:val="000000"/>
          <w:sz w:val="28"/>
          <w:szCs w:val="28"/>
        </w:rPr>
        <w:t xml:space="preserve"> чи Засновника. Кількість засідань визначається їх доцільністю, але має бути не меншою, ніж чотири рази на навчальний рік.</w:t>
      </w:r>
    </w:p>
    <w:p w:rsid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5.42. Рішення ради приймається простою більшістю голосів за наявності на засіданні не менше двох третин її членів. У разі однакової кількості голосів вирішальним голосом є голос голови ради.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5.43. Для вирішення поточних питань рада </w:t>
      </w:r>
      <w:r w:rsidR="003D4E70">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може створювати постійні або тимчасові комісії з окремих напрямів роботи. Склад комісій і зміст їх роботи визначаються радою.</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5.44. За рішенням Засновника може створюватися наглядова (піклувальна) рада </w:t>
      </w:r>
      <w:r w:rsidR="003D4E70">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5.45. Наглядова (піклувальна) рада</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сприяє вирішенню перспективних завдань розвитку закладу, залученню фінансових ресурсів для забезпечення діяльності з основних напрямів розвитку та здійсненню контролю за їх використанням, ефективній взаємодії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5.46. Члени наглядової (піклувальної) ради</w:t>
      </w:r>
      <w:r w:rsidR="003D4E70">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мають право брати участь у роботі колегіальних органів закладу з правом дорадчого голосу.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5.47. До складу наглядової (піклувальної) ради</w:t>
      </w:r>
      <w:r w:rsidR="003D4E70">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не можуть входити учні та працівники закладу.</w:t>
      </w:r>
    </w:p>
    <w:p w:rsidR="005A4E51"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5.48. Наглядова (піклувальна) рада має право:</w:t>
      </w:r>
    </w:p>
    <w:p w:rsidR="005A4E51" w:rsidRDefault="00D93C9F" w:rsidP="00D93C9F">
      <w:pPr>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брати участь у визначенні стратегії розвитку</w:t>
      </w:r>
      <w:r w:rsidR="003D4E70">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3D4E70">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D4E70">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та контролювати її виконання;</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сприяти залученню додаткових джерел фінансування;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аналізувати та оцінювати діяльність</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та його директора;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контролювати виконання кошторису та/або бюджету</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і вносити відповідні рекомендації та пропозиції, що є обов’язковими для розгляду директором</w:t>
      </w:r>
      <w:r w:rsidR="00714153">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вносити Засновнику подання про заохочення або відкликання директора </w:t>
      </w:r>
      <w:r w:rsidR="00714153">
        <w:rPr>
          <w:rFonts w:ascii="Times New Roman" w:hAnsi="Times New Roman" w:cs="Times New Roman"/>
          <w:color w:val="000000"/>
          <w:sz w:val="28"/>
          <w:szCs w:val="28"/>
        </w:rPr>
        <w:t>Дубенського 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 підстав, визначених законом;</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сприяти стимулюванню (заохоченню) творчої праці педагогічних працівників та учнів; </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здійснювати інші повноваження, визначені спеціальними законами та/або цим Статутом.</w:t>
      </w:r>
    </w:p>
    <w:p w:rsidR="00D93C9F" w:rsidRPr="00D93C9F" w:rsidRDefault="005A4E51"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VI. ПРОЗОРІСТЬ ТА ІНФОРМАЦІЙНА ВІДКРИТІСТЬ</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6.1.</w:t>
      </w:r>
      <w:r w:rsidR="00714153">
        <w:rPr>
          <w:rFonts w:ascii="Times New Roman" w:hAnsi="Times New Roman" w:cs="Times New Roman"/>
          <w:color w:val="000000"/>
          <w:sz w:val="28"/>
          <w:szCs w:val="28"/>
        </w:rPr>
        <w:t>Дубенський</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іцей </w:t>
      </w:r>
      <w:r w:rsidR="00714153">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формує відкриті та загальнодоступні ресурси з інформацією про свою діяльність. Основним інформаційним ресурсом є офіційний </w:t>
      </w:r>
      <w:proofErr w:type="spellStart"/>
      <w:r w:rsidRPr="00D93C9F">
        <w:rPr>
          <w:rFonts w:ascii="Times New Roman" w:hAnsi="Times New Roman" w:cs="Times New Roman"/>
          <w:color w:val="000000"/>
          <w:sz w:val="28"/>
          <w:szCs w:val="28"/>
        </w:rPr>
        <w:t>вебсайт</w:t>
      </w:r>
      <w:proofErr w:type="spellEnd"/>
      <w:r w:rsidRPr="00D93C9F">
        <w:rPr>
          <w:rFonts w:ascii="Times New Roman" w:hAnsi="Times New Roman" w:cs="Times New Roman"/>
          <w:color w:val="000000"/>
          <w:sz w:val="28"/>
          <w:szCs w:val="28"/>
        </w:rPr>
        <w:t xml:space="preserve"> закладу. Додатковими інформаційними ресурсами можуть бути сторінки</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 соціальних мережах. </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6.2. На офіційному </w:t>
      </w:r>
      <w:proofErr w:type="spellStart"/>
      <w:r w:rsidRPr="00D93C9F">
        <w:rPr>
          <w:rFonts w:ascii="Times New Roman" w:hAnsi="Times New Roman" w:cs="Times New Roman"/>
          <w:color w:val="000000"/>
          <w:sz w:val="28"/>
          <w:szCs w:val="28"/>
        </w:rPr>
        <w:t>вебсайті</w:t>
      </w:r>
      <w:proofErr w:type="spellEnd"/>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714153">
        <w:rPr>
          <w:rFonts w:ascii="Times New Roman" w:hAnsi="Times New Roman" w:cs="Times New Roman"/>
          <w:color w:val="000000"/>
          <w:sz w:val="28"/>
          <w:szCs w:val="28"/>
        </w:rPr>
        <w:t xml:space="preserve">№ 2 </w:t>
      </w:r>
      <w:r w:rsidRPr="00D93C9F">
        <w:rPr>
          <w:rFonts w:ascii="Times New Roman" w:hAnsi="Times New Roman" w:cs="Times New Roman"/>
          <w:color w:val="000000"/>
          <w:sz w:val="28"/>
          <w:szCs w:val="28"/>
        </w:rPr>
        <w:t>оприлюднюється така інформація: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 Статут;</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ліцензії на провадження освітньої діяльності;</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сертифікати про акредитацію освітніх програм;</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структура та органи управління</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w:t>
      </w:r>
    </w:p>
    <w:p w:rsid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кадровий склад </w:t>
      </w:r>
      <w:r w:rsidR="00714153">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згідно з ліцензійними умовами;</w:t>
      </w:r>
    </w:p>
    <w:p w:rsidR="00D93C9F" w:rsidRPr="00D93C9F" w:rsidRDefault="00714153" w:rsidP="005A4E51">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93C9F" w:rsidRPr="00D93C9F">
        <w:rPr>
          <w:rFonts w:ascii="Times New Roman" w:hAnsi="Times New Roman" w:cs="Times New Roman"/>
          <w:color w:val="000000"/>
          <w:sz w:val="28"/>
          <w:szCs w:val="28"/>
        </w:rPr>
        <w:t>освітні програми та перелік освітніх компонентів, що передбачені відповідною Освітньою (освітніми) програмою (програмами);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ліцензований обсяг та фактична кількість учнів, які навчаються в</w:t>
      </w:r>
      <w:r w:rsidR="00714153">
        <w:rPr>
          <w:rFonts w:ascii="Times New Roman" w:hAnsi="Times New Roman" w:cs="Times New Roman"/>
          <w:color w:val="000000"/>
          <w:sz w:val="28"/>
          <w:szCs w:val="28"/>
        </w:rPr>
        <w:t xml:space="preserve"> Дубенському</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іцеї</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мова освітнього процесу;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наявність вакантних посад, порядок і умови проведення конкурсу на їх заміщення (у разі його проведення);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матеріально-технічне забезпечення</w:t>
      </w:r>
      <w:r w:rsidR="00714153">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(згідно з ліцензійними умовами);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результати моніторингу якості освіти;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річний звіт про діяльність</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правила конкурсного прийому до </w:t>
      </w:r>
      <w:r w:rsidR="00714153">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умови доступності для навчання осіб з особливими освітніми потребами;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перелік додаткових освітніх та інших послуг, їх вартість, порядок надання та оплати;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кошторис та/або бюджет</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і фінансовий звіт про надходження та використання всіх отриманих коштів, зокрема з інших джерел, не заборонених законодавством;</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інформація про перелік товарів, робіт і послуг, отриманих як благодійна допомога, із зазначенням їх вартості;</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інша інформація, що оприлюднюється за рішенням </w:t>
      </w:r>
      <w:r w:rsidR="00714153">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або на вимогу законодавства.</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6.3.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 </w:t>
      </w:r>
    </w:p>
    <w:p w:rsidR="005A4E51" w:rsidRDefault="005A4E51" w:rsidP="00D93C9F">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93C9F" w:rsidRPr="00D93C9F">
        <w:rPr>
          <w:rFonts w:ascii="Times New Roman" w:hAnsi="Times New Roman" w:cs="Times New Roman"/>
          <w:color w:val="000000"/>
          <w:sz w:val="28"/>
          <w:szCs w:val="28"/>
        </w:rPr>
        <w:t xml:space="preserve">VIІ. МАТЕРІАЛЬНО-ТЕХНІЧНА БАЗА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7.1. Матеріально-технічна база</w:t>
      </w:r>
      <w:r w:rsidR="00714153">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714153">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714153">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включає будівлі, споруди, землю, комунікації, обладнання та інші цінності. </w:t>
      </w:r>
    </w:p>
    <w:p w:rsidR="00125EAA"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7.2. Майно </w:t>
      </w:r>
      <w:r w:rsidR="003F132C">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 перебуває в комунальній власності </w:t>
      </w:r>
      <w:r w:rsidR="003F132C">
        <w:rPr>
          <w:rFonts w:ascii="Times New Roman" w:hAnsi="Times New Roman" w:cs="Times New Roman"/>
          <w:color w:val="000000"/>
          <w:sz w:val="28"/>
          <w:szCs w:val="28"/>
        </w:rPr>
        <w:t xml:space="preserve">Дубенської </w:t>
      </w:r>
      <w:r w:rsidRPr="00D93C9F">
        <w:rPr>
          <w:rFonts w:ascii="Times New Roman" w:hAnsi="Times New Roman" w:cs="Times New Roman"/>
          <w:color w:val="000000"/>
          <w:sz w:val="28"/>
          <w:szCs w:val="28"/>
        </w:rPr>
        <w:t xml:space="preserve">міської територіальної громади і закріплено за ним на правах оперативного управління.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7.3. Здійснюючи право оперативного управління, </w:t>
      </w:r>
      <w:r w:rsidR="003F132C">
        <w:rPr>
          <w:rFonts w:ascii="Times New Roman" w:hAnsi="Times New Roman" w:cs="Times New Roman"/>
          <w:color w:val="000000"/>
          <w:sz w:val="28"/>
          <w:szCs w:val="28"/>
        </w:rPr>
        <w:t xml:space="preserve"> Дубенський л</w:t>
      </w:r>
      <w:r w:rsidRPr="00D93C9F">
        <w:rPr>
          <w:rFonts w:ascii="Times New Roman" w:hAnsi="Times New Roman" w:cs="Times New Roman"/>
          <w:color w:val="000000"/>
          <w:sz w:val="28"/>
          <w:szCs w:val="28"/>
        </w:rPr>
        <w:t>іцей</w:t>
      </w:r>
      <w:r w:rsidR="003F132C">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 володіє, користується та розпоряджається майном згідно з чинним законодавством, цим Статутом та відповідно до обмежень, встановлених Засновником.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7.4.</w:t>
      </w:r>
      <w:r w:rsidR="003F132C">
        <w:rPr>
          <w:rFonts w:ascii="Times New Roman" w:hAnsi="Times New Roman" w:cs="Times New Roman"/>
          <w:color w:val="000000"/>
          <w:sz w:val="28"/>
          <w:szCs w:val="28"/>
        </w:rPr>
        <w:t xml:space="preserve"> Дубенський</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3F132C">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7.5. Вимоги до матеріально-технічної бази</w:t>
      </w:r>
      <w:r w:rsidR="003F132C">
        <w:rPr>
          <w:rFonts w:ascii="Times New Roman" w:hAnsi="Times New Roman" w:cs="Times New Roman"/>
          <w:color w:val="000000"/>
          <w:sz w:val="28"/>
          <w:szCs w:val="28"/>
        </w:rPr>
        <w:t xml:space="preserve"> Дубенського </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(зокрема корекційного), навчально-методичних та навчально-наочних посібників, підручників, художньої та іншої літератури.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7.6. Вилучення основних фондів, оборотних коштів та іншого майна</w:t>
      </w:r>
      <w:r w:rsidR="003F132C">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проводиться лише у випадках, передбачених чинним законодавством.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7.7. Збитки, завдані </w:t>
      </w:r>
      <w:r w:rsidR="003F132C">
        <w:rPr>
          <w:rFonts w:ascii="Times New Roman" w:hAnsi="Times New Roman" w:cs="Times New Roman"/>
          <w:color w:val="000000"/>
          <w:sz w:val="28"/>
          <w:szCs w:val="28"/>
        </w:rPr>
        <w:t xml:space="preserve"> Дубенському 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внаслідок порушення його майнових прав іншими юридичними та фізичними особами, відшкодовуються відповідно до чинного законодавства.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7.8. Держава гарантує безоплатне забезпечення підручниками (зокрема електронними), посібниками всіх учнів та педагогічних працівників у порядку, встановленому законодавством.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7.9. Утримання та розвиток матеріально-технічної бази</w:t>
      </w:r>
      <w:r w:rsidR="003F132C">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3F132C">
        <w:rPr>
          <w:rFonts w:ascii="Times New Roman" w:hAnsi="Times New Roman" w:cs="Times New Roman"/>
          <w:color w:val="000000"/>
          <w:sz w:val="28"/>
          <w:szCs w:val="28"/>
        </w:rPr>
        <w:t xml:space="preserve">№2 </w:t>
      </w:r>
      <w:r w:rsidRPr="00D93C9F">
        <w:rPr>
          <w:rFonts w:ascii="Times New Roman" w:hAnsi="Times New Roman" w:cs="Times New Roman"/>
          <w:color w:val="000000"/>
          <w:sz w:val="28"/>
          <w:szCs w:val="28"/>
        </w:rPr>
        <w:t xml:space="preserve">фінансуються за рахунок коштів Засновника та з інших джерел, не заборонених законодавством. </w:t>
      </w:r>
      <w:r w:rsidR="005A4E51">
        <w:rPr>
          <w:rFonts w:ascii="Times New Roman" w:hAnsi="Times New Roman" w:cs="Times New Roman"/>
          <w:color w:val="000000"/>
          <w:sz w:val="28"/>
          <w:szCs w:val="28"/>
        </w:rPr>
        <w:t xml:space="preserve"> </w:t>
      </w:r>
    </w:p>
    <w:p w:rsidR="005A4E51" w:rsidRDefault="005A4E51" w:rsidP="005A4E5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 xml:space="preserve">VIIІ. ФІНАНСОВО-ГОСПОДАРСЬКА ДІЯЛЬНІСТЬ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8.1. Фінансово-господарська діяльність </w:t>
      </w:r>
      <w:r w:rsidR="003F132C">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здійснюється відповідно до законів України «Про освіту», «Про повну загальну середню освіту», «Про місцеве самоврядування в Україні», Бюджетного кодексу України та інших нормативно-правових актів, а також цього Статуту.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8.2. Фінансово-господарська діяльність</w:t>
      </w:r>
      <w:r w:rsidR="003F132C">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здійснюється на основі кошторису та/або бюджету, що затверджується Засновником з урахуванням пропозицій закладу.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8.3. Фінансова автономія </w:t>
      </w:r>
      <w:r w:rsidR="003F132C">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в частині використання бюджетних коштів передбачає самостійне здійснення витрат у межах затверджених кошторисом та/або бюджетом обсягів, зокрема на:</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формування структури</w:t>
      </w:r>
      <w:r w:rsidR="003F132C">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та його штатного розпису;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виконання Освітньої (освітніх) програми (програм) в повному обсязі;</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матеріальні витрати, пов'язані з виховною роботою;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оплату праці, встановлення доплат, надбавок, винагород, виплату матеріальної допомоги та допомоги на оздоровлення, преміювання, інших видів стимулювання та відзначення працівників;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оплату підвищення кваліфікації педагогічних та інших працівників;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оплату поточних ремонтних робіт приміщень і споруд;</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збереження і зміцнення матеріально-технічної бази закладу;</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укладення відповідно до законодавства цивільно-правових угод (господарських договорів) для забезпечення діяльності закладу.</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8.4. Основне фінансування</w:t>
      </w:r>
      <w:r w:rsidR="003F132C">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3F132C">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3F132C">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здійснюється з державного та місцевих бюджетів відповідно до Бюджетного кодексу України.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8.5. Додатковими джерелами фінансування можуть бути: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доходи від надання платних освітніх та інших послуг;</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доходи від надання в оренду приміщень, споруд, обладнання;</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 гранти вітчизняних і міжнародних організацій;</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благодійна допомога відповідно до законодавства про благодійну діяльність та благодійні організації;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кошти від реалізації в установленому порядку майна та іншої діяльності (власні надходження);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інші джерела фінансування, не заборонені законодавством.</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8.6. Отримані із зазначених джерел кошти належать до доходів бюджету і використовуються </w:t>
      </w:r>
      <w:r w:rsidR="003F132C">
        <w:rPr>
          <w:rFonts w:ascii="Times New Roman" w:hAnsi="Times New Roman" w:cs="Times New Roman"/>
          <w:color w:val="000000"/>
          <w:sz w:val="28"/>
          <w:szCs w:val="28"/>
        </w:rPr>
        <w:t>Дубенським л</w:t>
      </w:r>
      <w:r w:rsidRPr="00D93C9F">
        <w:rPr>
          <w:rFonts w:ascii="Times New Roman" w:hAnsi="Times New Roman" w:cs="Times New Roman"/>
          <w:color w:val="000000"/>
          <w:sz w:val="28"/>
          <w:szCs w:val="28"/>
        </w:rPr>
        <w:t>іцеєм</w:t>
      </w:r>
      <w:r w:rsidR="003F132C">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на цілі, визначені Бюджетним </w:t>
      </w:r>
      <w:r w:rsidRPr="00D93C9F">
        <w:rPr>
          <w:rFonts w:ascii="Times New Roman" w:hAnsi="Times New Roman" w:cs="Times New Roman"/>
          <w:color w:val="000000"/>
          <w:sz w:val="28"/>
          <w:szCs w:val="28"/>
        </w:rPr>
        <w:lastRenderedPageBreak/>
        <w:t>кодексом України, відповідно до затвердженого кошторису та/або бюджету закладу.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 8.7. Бюджетне фінансування </w:t>
      </w:r>
      <w:r w:rsidR="003F132C">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іцею</w:t>
      </w:r>
      <w:r w:rsidR="003F132C">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не може зменшуватися або припинятися в разі наявності додаткових джерел фінансування.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8.8. Бюджетні асигнування на здійснення діяльності</w:t>
      </w:r>
      <w:r w:rsidR="00821C2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21C26">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та позабюджетні кошти не підлягають вилученню в дохід держави або місцевого бюджету, крім випадків, передбачених чинним законодавством України, і використовуються виключно за призначенням.</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8.9. Доходи </w:t>
      </w:r>
      <w:r w:rsidR="00821C26">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 xml:space="preserve">іцею </w:t>
      </w:r>
      <w:r w:rsidR="00821C26">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у вигляді коштів, матеріальних цінностей та нематеріальних активів, одержаних від здійснення або на здійснення діяльності, передбаченої цим Статутом, не вважаються прибутком і звільняються від оподаткування.</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8.10.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w:t>
      </w:r>
      <w:r w:rsidR="00821C2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821C26">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та інших пов’язаних з ними осіб. Доходи</w:t>
      </w:r>
      <w:r w:rsidR="00821C2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821C26">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 xml:space="preserve">використовуються виключно для фінансування видатків та утримання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 реалізації мети, завдань та напрямів діяльності, визначених цим Статутом.</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8.11.</w:t>
      </w:r>
      <w:r w:rsidR="00821C26">
        <w:rPr>
          <w:rFonts w:ascii="Times New Roman" w:hAnsi="Times New Roman" w:cs="Times New Roman"/>
          <w:color w:val="000000"/>
          <w:sz w:val="28"/>
          <w:szCs w:val="28"/>
        </w:rPr>
        <w:t>Дубенський</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821C26">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може надавати платні освітні та інші послуги, перелік яких затверджує Кабінет Міністрів України. Учні та їхні батьки можуть отримувати в закладі платні освітні та інші послуги виключно на добровільних засадах. </w:t>
      </w:r>
      <w:r w:rsidR="00821C26">
        <w:rPr>
          <w:rFonts w:ascii="Times New Roman" w:hAnsi="Times New Roman" w:cs="Times New Roman"/>
          <w:color w:val="000000"/>
          <w:sz w:val="28"/>
          <w:szCs w:val="28"/>
        </w:rPr>
        <w:t xml:space="preserve"> Дубенський л</w:t>
      </w:r>
      <w:r w:rsidRPr="00D93C9F">
        <w:rPr>
          <w:rFonts w:ascii="Times New Roman" w:hAnsi="Times New Roman" w:cs="Times New Roman"/>
          <w:color w:val="000000"/>
          <w:sz w:val="28"/>
          <w:szCs w:val="28"/>
        </w:rPr>
        <w:t>іцей</w:t>
      </w:r>
      <w:r w:rsidR="00821C2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не може надавати платні освітні послуги для досягнення учнями результатів навчання (компетентностей), визначених Державними стандартами.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8.12.</w:t>
      </w:r>
      <w:r w:rsidR="00821C26">
        <w:rPr>
          <w:rFonts w:ascii="Times New Roman" w:hAnsi="Times New Roman" w:cs="Times New Roman"/>
          <w:color w:val="000000"/>
          <w:sz w:val="28"/>
          <w:szCs w:val="28"/>
        </w:rPr>
        <w:t>Дубенський</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821C2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у процесі провадження фінансово-господарської діяльності має право:</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самостійно розпоряджатися коштами, одержаними від господарської діяльності відповідно до Статуту;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користуватися безоплатно земельними ділянками, на яких він розташований;</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користуватися та розпоряджатися майном відповідно до законодавства та Статуту;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розвивати власну матеріальну базу;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lastRenderedPageBreak/>
        <w:t>8.13. Кошти</w:t>
      </w:r>
      <w:r w:rsidR="00821C2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 xml:space="preserve">іцею </w:t>
      </w:r>
      <w:r w:rsidR="00821C26">
        <w:rPr>
          <w:rFonts w:ascii="Times New Roman" w:hAnsi="Times New Roman" w:cs="Times New Roman"/>
          <w:color w:val="000000"/>
          <w:sz w:val="28"/>
          <w:szCs w:val="28"/>
        </w:rPr>
        <w:t xml:space="preserve"> № 2 </w:t>
      </w:r>
      <w:r w:rsidRPr="00D93C9F">
        <w:rPr>
          <w:rFonts w:ascii="Times New Roman" w:hAnsi="Times New Roman" w:cs="Times New Roman"/>
          <w:color w:val="000000"/>
          <w:sz w:val="28"/>
          <w:szCs w:val="28"/>
        </w:rPr>
        <w:t>зберігаються на його рахунках у Державній казначейській службі України і знаходяться у повному його розпорядженні. Не використані за звітний період кошти вилученню не підлягають за умови</w:t>
      </w:r>
      <w:r>
        <w:rPr>
          <w:rFonts w:ascii="Times New Roman" w:hAnsi="Times New Roman" w:cs="Times New Roman"/>
          <w:color w:val="000000"/>
          <w:sz w:val="28"/>
          <w:szCs w:val="28"/>
        </w:rPr>
        <w:t xml:space="preserve"> </w:t>
      </w:r>
      <w:r w:rsidRPr="00D93C9F">
        <w:rPr>
          <w:rFonts w:ascii="Times New Roman" w:hAnsi="Times New Roman" w:cs="Times New Roman"/>
          <w:color w:val="000000"/>
          <w:sz w:val="28"/>
          <w:szCs w:val="28"/>
        </w:rPr>
        <w:t xml:space="preserve">виконання закладом розрахункових показників його розвитку, якщо інше не передбачено законодавством. </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8.14. Штатний розпис </w:t>
      </w:r>
      <w:r w:rsidR="00821C26">
        <w:rPr>
          <w:rFonts w:ascii="Times New Roman" w:hAnsi="Times New Roman" w:cs="Times New Roman"/>
          <w:color w:val="000000"/>
          <w:sz w:val="28"/>
          <w:szCs w:val="28"/>
        </w:rPr>
        <w:t>Дубенського л</w:t>
      </w:r>
      <w:r w:rsidRPr="00D93C9F">
        <w:rPr>
          <w:rFonts w:ascii="Times New Roman" w:hAnsi="Times New Roman" w:cs="Times New Roman"/>
          <w:color w:val="000000"/>
          <w:sz w:val="28"/>
          <w:szCs w:val="28"/>
        </w:rPr>
        <w:t>іцею</w:t>
      </w:r>
      <w:r w:rsidR="00821C2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розробляється на основі типових штатних нормативів, затверджених центральним органом виконавчої влади у сфері освіти і науки, та затверджується директором за погодженням із Засновником або уповноваженим ним органом (посадовою особою).</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8.15. За наявності бюджетних та додаткових коштів для забезпечення ефективного управління освітнім процесом і здійснення якісної науково-методичної роботи до штатного розпису можуть бути введені додаткові посади за рішенням Засновника або уповноваженого ним органу.</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8.16. За наявності фінансових можливостей (асигнувань) Засновником додатково можуть виділятися бюджетні кошти на поділ класів на групи для вивчення окремих предметів, на проведення факультативних занять, консультацій, здійснення індивідуального, інклюзивного навчання та для організації позакласної (гуртки, курси тощо), методичної, науково-експериментальної роботи.</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8.17. За наявності додаткових коштів на фінансування </w:t>
      </w:r>
      <w:r w:rsidR="00821C26">
        <w:rPr>
          <w:rFonts w:ascii="Times New Roman" w:hAnsi="Times New Roman" w:cs="Times New Roman"/>
          <w:color w:val="000000"/>
          <w:sz w:val="28"/>
          <w:szCs w:val="28"/>
        </w:rPr>
        <w:t>Дубенського л</w:t>
      </w:r>
      <w:r w:rsidRPr="00D93C9F">
        <w:rPr>
          <w:rFonts w:ascii="Times New Roman" w:hAnsi="Times New Roman" w:cs="Times New Roman"/>
          <w:color w:val="000000"/>
          <w:sz w:val="28"/>
          <w:szCs w:val="28"/>
        </w:rPr>
        <w:t>іцею</w:t>
      </w:r>
      <w:r w:rsidR="00821C2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xml:space="preserve"> можливе збільшення фонду заробітної плати для індивідуального преміювання працівників.</w:t>
      </w:r>
    </w:p>
    <w:p w:rsidR="00D93C9F" w:rsidRPr="00D93C9F" w:rsidRDefault="005A4E51"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IХ. МІЖНАРОДНЕ СПІВРОБІТНИЦТВО</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9.1</w:t>
      </w:r>
      <w:r w:rsidR="00821C26">
        <w:rPr>
          <w:rFonts w:ascii="Times New Roman" w:hAnsi="Times New Roman" w:cs="Times New Roman"/>
          <w:color w:val="000000"/>
          <w:sz w:val="28"/>
          <w:szCs w:val="28"/>
        </w:rPr>
        <w:t xml:space="preserve"> Дубенський </w:t>
      </w:r>
      <w:r w:rsidRPr="00D93C9F">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іцей</w:t>
      </w:r>
      <w:r w:rsidR="00821C26">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 </w:t>
      </w:r>
    </w:p>
    <w:p w:rsidR="00D93C9F" w:rsidRPr="00D93C9F"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9.2. </w:t>
      </w:r>
      <w:r w:rsidR="00821C26">
        <w:rPr>
          <w:rFonts w:ascii="Times New Roman" w:hAnsi="Times New Roman" w:cs="Times New Roman"/>
          <w:color w:val="000000"/>
          <w:sz w:val="28"/>
          <w:szCs w:val="28"/>
        </w:rPr>
        <w:t xml:space="preserve"> Дубенський л</w:t>
      </w:r>
      <w:r w:rsidRPr="00D93C9F">
        <w:rPr>
          <w:rFonts w:ascii="Times New Roman" w:hAnsi="Times New Roman" w:cs="Times New Roman"/>
          <w:color w:val="000000"/>
          <w:sz w:val="28"/>
          <w:szCs w:val="28"/>
        </w:rPr>
        <w:t>іцей</w:t>
      </w:r>
      <w:r w:rsidR="00821C26">
        <w:rPr>
          <w:rFonts w:ascii="Times New Roman" w:hAnsi="Times New Roman" w:cs="Times New Roman"/>
          <w:color w:val="000000"/>
          <w:sz w:val="28"/>
          <w:szCs w:val="28"/>
        </w:rPr>
        <w:t xml:space="preserve"> № 2</w:t>
      </w:r>
      <w:r w:rsidRPr="00D93C9F">
        <w:rPr>
          <w:rFonts w:ascii="Times New Roman" w:hAnsi="Times New Roman" w:cs="Times New Roman"/>
          <w:color w:val="000000"/>
          <w:sz w:val="28"/>
          <w:szCs w:val="28"/>
        </w:rPr>
        <w:t>, педагогічні працівники та учні можуть брати участь у реалізації міжнародних проектів і програм.</w:t>
      </w:r>
    </w:p>
    <w:p w:rsidR="00D93C9F" w:rsidRPr="00D93C9F" w:rsidRDefault="00125EAA" w:rsidP="00D93C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4E51">
        <w:rPr>
          <w:rFonts w:ascii="Times New Roman" w:hAnsi="Times New Roman" w:cs="Times New Roman"/>
          <w:color w:val="000000"/>
          <w:sz w:val="28"/>
          <w:szCs w:val="28"/>
        </w:rPr>
        <w:t xml:space="preserve"> </w:t>
      </w:r>
      <w:r w:rsidR="00D93C9F" w:rsidRPr="00D93C9F">
        <w:rPr>
          <w:rFonts w:ascii="Times New Roman" w:hAnsi="Times New Roman" w:cs="Times New Roman"/>
          <w:color w:val="000000"/>
          <w:sz w:val="28"/>
          <w:szCs w:val="28"/>
        </w:rPr>
        <w:t>X. НАГЛЯД (КОНТРОЛЬ) ЗА ДІЯЛЬНІСТЮ</w:t>
      </w:r>
      <w:r w:rsidR="00821C26">
        <w:rPr>
          <w:rFonts w:ascii="Times New Roman" w:hAnsi="Times New Roman" w:cs="Times New Roman"/>
          <w:color w:val="000000"/>
          <w:sz w:val="28"/>
          <w:szCs w:val="28"/>
        </w:rPr>
        <w:t xml:space="preserve"> ДУБЕНСЬКОГО</w:t>
      </w:r>
      <w:r w:rsidR="00D93C9F" w:rsidRPr="00D93C9F">
        <w:rPr>
          <w:rFonts w:ascii="Times New Roman" w:hAnsi="Times New Roman" w:cs="Times New Roman"/>
          <w:color w:val="000000"/>
          <w:sz w:val="28"/>
          <w:szCs w:val="28"/>
        </w:rPr>
        <w:t xml:space="preserve"> ЛІЦЕЮ</w:t>
      </w:r>
      <w:r w:rsidR="00821C26">
        <w:rPr>
          <w:rFonts w:ascii="Times New Roman" w:hAnsi="Times New Roman" w:cs="Times New Roman"/>
          <w:color w:val="000000"/>
          <w:sz w:val="28"/>
          <w:szCs w:val="28"/>
        </w:rPr>
        <w:t xml:space="preserve"> № 2</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10.1. Державний нагляд (контроль) за діяльністю</w:t>
      </w:r>
      <w:r w:rsidR="00C06202">
        <w:rPr>
          <w:rFonts w:ascii="Times New Roman" w:hAnsi="Times New Roman" w:cs="Times New Roman"/>
          <w:color w:val="000000"/>
          <w:sz w:val="28"/>
          <w:szCs w:val="28"/>
        </w:rPr>
        <w:t xml:space="preserve"> </w:t>
      </w:r>
      <w:r w:rsidR="00821C26">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 xml:space="preserve">                   ліцею № 2  </w:t>
      </w:r>
      <w:r w:rsidRPr="00D93C9F">
        <w:rPr>
          <w:rFonts w:ascii="Times New Roman" w:hAnsi="Times New Roman" w:cs="Times New Roman"/>
          <w:color w:val="000000"/>
          <w:sz w:val="28"/>
          <w:szCs w:val="28"/>
        </w:rPr>
        <w:t xml:space="preserve">здійснюється відповідно до вимог законодавства.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10.2. Інституційний аудит</w:t>
      </w:r>
      <w:r w:rsidR="00C06202">
        <w:rPr>
          <w:rFonts w:ascii="Times New Roman" w:hAnsi="Times New Roman" w:cs="Times New Roman"/>
          <w:color w:val="000000"/>
          <w:sz w:val="28"/>
          <w:szCs w:val="28"/>
        </w:rPr>
        <w:t xml:space="preserve"> Дубенського</w:t>
      </w:r>
      <w:r w:rsidRPr="00D93C9F">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D93C9F">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№2</w:t>
      </w:r>
      <w:r w:rsidRPr="00D93C9F">
        <w:rPr>
          <w:rFonts w:ascii="Times New Roman" w:hAnsi="Times New Roman" w:cs="Times New Roman"/>
          <w:color w:val="000000"/>
          <w:sz w:val="28"/>
          <w:szCs w:val="28"/>
        </w:rPr>
        <w:t xml:space="preserve">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w:t>
      </w:r>
      <w:r w:rsidRPr="00D93C9F">
        <w:rPr>
          <w:rFonts w:ascii="Times New Roman" w:hAnsi="Times New Roman" w:cs="Times New Roman"/>
          <w:color w:val="000000"/>
          <w:sz w:val="28"/>
          <w:szCs w:val="28"/>
        </w:rPr>
        <w:lastRenderedPageBreak/>
        <w:t xml:space="preserve">забезпечення якості освіти. Інституційний аудит включає планову перевірку дотримання ліцензійних умов. </w:t>
      </w:r>
    </w:p>
    <w:p w:rsidR="005A4E51" w:rsidRDefault="00D93C9F" w:rsidP="005A4E51">
      <w:pPr>
        <w:jc w:val="both"/>
        <w:rPr>
          <w:rFonts w:ascii="Times New Roman" w:hAnsi="Times New Roman" w:cs="Times New Roman"/>
          <w:color w:val="000000"/>
          <w:sz w:val="28"/>
          <w:szCs w:val="28"/>
        </w:rPr>
      </w:pPr>
      <w:r w:rsidRPr="00D93C9F">
        <w:rPr>
          <w:rFonts w:ascii="Times New Roman" w:hAnsi="Times New Roman" w:cs="Times New Roman"/>
          <w:color w:val="000000"/>
          <w:sz w:val="28"/>
          <w:szCs w:val="28"/>
        </w:rPr>
        <w:t xml:space="preserve">10.3. Громадський нагляд (контроль) за діяльністю </w:t>
      </w:r>
      <w:r w:rsidR="00C06202">
        <w:rPr>
          <w:rFonts w:ascii="Times New Roman" w:hAnsi="Times New Roman" w:cs="Times New Roman"/>
          <w:color w:val="000000"/>
          <w:sz w:val="28"/>
          <w:szCs w:val="28"/>
        </w:rPr>
        <w:t xml:space="preserve"> Дубенського л</w:t>
      </w:r>
      <w:r w:rsidRPr="00D93C9F">
        <w:rPr>
          <w:rFonts w:ascii="Times New Roman" w:hAnsi="Times New Roman" w:cs="Times New Roman"/>
          <w:color w:val="000000"/>
          <w:sz w:val="28"/>
          <w:szCs w:val="28"/>
        </w:rPr>
        <w:t xml:space="preserve">іцею </w:t>
      </w:r>
      <w:r w:rsidR="00C06202">
        <w:rPr>
          <w:rFonts w:ascii="Times New Roman" w:hAnsi="Times New Roman" w:cs="Times New Roman"/>
          <w:color w:val="000000"/>
          <w:sz w:val="28"/>
          <w:szCs w:val="28"/>
        </w:rPr>
        <w:t xml:space="preserve"> №2 </w:t>
      </w:r>
      <w:r w:rsidRPr="00D93C9F">
        <w:rPr>
          <w:rFonts w:ascii="Times New Roman" w:hAnsi="Times New Roman" w:cs="Times New Roman"/>
          <w:color w:val="000000"/>
          <w:sz w:val="28"/>
          <w:szCs w:val="28"/>
        </w:rPr>
        <w:t>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w:t>
      </w:r>
      <w:r>
        <w:rPr>
          <w:rFonts w:ascii="Times New Roman" w:hAnsi="Times New Roman" w:cs="Times New Roman"/>
          <w:color w:val="000000"/>
          <w:sz w:val="28"/>
          <w:szCs w:val="28"/>
        </w:rPr>
        <w:t xml:space="preserve"> </w:t>
      </w:r>
      <w:r w:rsidR="001D18F0">
        <w:rPr>
          <w:rFonts w:ascii="Times New Roman" w:hAnsi="Times New Roman" w:cs="Times New Roman"/>
          <w:color w:val="000000"/>
          <w:sz w:val="28"/>
          <w:szCs w:val="28"/>
        </w:rPr>
        <w:t xml:space="preserve"> </w:t>
      </w:r>
      <w:r w:rsidR="001D18F0" w:rsidRPr="001D18F0">
        <w:rPr>
          <w:rFonts w:ascii="Times New Roman" w:hAnsi="Times New Roman" w:cs="Times New Roman"/>
          <w:color w:val="000000"/>
          <w:sz w:val="28"/>
          <w:szCs w:val="28"/>
        </w:rPr>
        <w:t xml:space="preserve">об’єднаннями педагогічних працівників, об’єднаннями учнів, об’єднаннями батьківських комітетів та органами, до яких вони делегують своїх представників. Громадський нагляд (контроль) може проводитися безпосередньо в </w:t>
      </w:r>
      <w:r w:rsidR="00C06202">
        <w:rPr>
          <w:rFonts w:ascii="Times New Roman" w:hAnsi="Times New Roman" w:cs="Times New Roman"/>
          <w:color w:val="000000"/>
          <w:sz w:val="28"/>
          <w:szCs w:val="28"/>
        </w:rPr>
        <w:t xml:space="preserve"> Дубенському л</w:t>
      </w:r>
      <w:r w:rsidR="001D18F0" w:rsidRPr="001D18F0">
        <w:rPr>
          <w:rFonts w:ascii="Times New Roman" w:hAnsi="Times New Roman" w:cs="Times New Roman"/>
          <w:color w:val="000000"/>
          <w:sz w:val="28"/>
          <w:szCs w:val="28"/>
        </w:rPr>
        <w:t>іцеї</w:t>
      </w:r>
      <w:r w:rsidR="00C06202">
        <w:rPr>
          <w:rFonts w:ascii="Times New Roman" w:hAnsi="Times New Roman" w:cs="Times New Roman"/>
          <w:color w:val="000000"/>
          <w:sz w:val="28"/>
          <w:szCs w:val="28"/>
        </w:rPr>
        <w:t xml:space="preserve"> № 2</w:t>
      </w:r>
      <w:r w:rsidR="001D18F0" w:rsidRPr="001D18F0">
        <w:rPr>
          <w:rFonts w:ascii="Times New Roman" w:hAnsi="Times New Roman" w:cs="Times New Roman"/>
          <w:color w:val="000000"/>
          <w:sz w:val="28"/>
          <w:szCs w:val="28"/>
        </w:rPr>
        <w:t xml:space="preserve"> виключно з дозволу директора, крім випадків, встановлених законодавством. </w:t>
      </w:r>
    </w:p>
    <w:p w:rsidR="005F111E" w:rsidRDefault="001D18F0" w:rsidP="005F111E">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10.4. Засновник або уповноважений ним орган здійснює контроль за дотриманням Статуту та за фінансово-господарською діяльністю</w:t>
      </w:r>
      <w:r w:rsidR="00C06202">
        <w:rPr>
          <w:rFonts w:ascii="Times New Roman" w:hAnsi="Times New Roman" w:cs="Times New Roman"/>
          <w:color w:val="000000"/>
          <w:sz w:val="28"/>
          <w:szCs w:val="28"/>
        </w:rPr>
        <w:t xml:space="preserve"> Дубенського</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№2</w:t>
      </w:r>
      <w:r w:rsidRPr="001D18F0">
        <w:rPr>
          <w:rFonts w:ascii="Times New Roman" w:hAnsi="Times New Roman" w:cs="Times New Roman"/>
          <w:color w:val="000000"/>
          <w:sz w:val="28"/>
          <w:szCs w:val="28"/>
        </w:rPr>
        <w:t>.</w:t>
      </w:r>
    </w:p>
    <w:p w:rsidR="005F111E" w:rsidRDefault="005F111E" w:rsidP="005F111E">
      <w:pPr>
        <w:jc w:val="both"/>
        <w:rPr>
          <w:rFonts w:ascii="Times New Roman" w:hAnsi="Times New Roman" w:cs="Times New Roman"/>
          <w:color w:val="000000"/>
          <w:sz w:val="28"/>
          <w:szCs w:val="28"/>
        </w:rPr>
      </w:pPr>
      <w:r w:rsidRPr="005F11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111E">
        <w:rPr>
          <w:rFonts w:ascii="Times New Roman" w:hAnsi="Times New Roman" w:cs="Times New Roman"/>
          <w:color w:val="000000"/>
          <w:sz w:val="28"/>
          <w:szCs w:val="28"/>
        </w:rPr>
        <w:t xml:space="preserve"> </w:t>
      </w:r>
      <w:r w:rsidR="001D18F0" w:rsidRPr="001D18F0">
        <w:rPr>
          <w:rFonts w:ascii="Times New Roman" w:hAnsi="Times New Roman" w:cs="Times New Roman"/>
          <w:color w:val="000000"/>
          <w:sz w:val="28"/>
          <w:szCs w:val="28"/>
        </w:rPr>
        <w:t>XІ. СТВОРЕННЯ, РЕОРГАНІ3АЦІЯ, ЛІКВІДАЦІЯ ТА</w:t>
      </w:r>
      <w:r w:rsidRPr="005F111E">
        <w:rPr>
          <w:rFonts w:ascii="Times New Roman" w:hAnsi="Times New Roman" w:cs="Times New Roman"/>
          <w:color w:val="000000"/>
          <w:sz w:val="28"/>
          <w:szCs w:val="28"/>
        </w:rPr>
        <w:t xml:space="preserve"> </w:t>
      </w:r>
    </w:p>
    <w:p w:rsidR="001D18F0" w:rsidRPr="001D18F0" w:rsidRDefault="005F111E" w:rsidP="005F111E">
      <w:pPr>
        <w:jc w:val="both"/>
        <w:rPr>
          <w:rFonts w:ascii="Times New Roman" w:hAnsi="Times New Roman" w:cs="Times New Roman"/>
          <w:color w:val="000000"/>
          <w:sz w:val="28"/>
          <w:szCs w:val="28"/>
        </w:rPr>
      </w:pPr>
      <w:r w:rsidRPr="005F111E">
        <w:rPr>
          <w:rFonts w:ascii="Times New Roman" w:hAnsi="Times New Roman" w:cs="Times New Roman"/>
          <w:color w:val="000000"/>
          <w:sz w:val="28"/>
          <w:szCs w:val="28"/>
        </w:rPr>
        <w:t xml:space="preserve">              </w:t>
      </w:r>
      <w:r w:rsidRPr="001D18F0">
        <w:rPr>
          <w:rFonts w:ascii="Times New Roman" w:hAnsi="Times New Roman" w:cs="Times New Roman"/>
          <w:color w:val="000000"/>
          <w:sz w:val="28"/>
          <w:szCs w:val="28"/>
        </w:rPr>
        <w:t>ПЕРЕПРОФІЛЮВАННЯ</w:t>
      </w:r>
      <w:r w:rsidRPr="005F11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ДУБЕНСЬКОГО  </w:t>
      </w:r>
      <w:r w:rsidRPr="001D18F0">
        <w:rPr>
          <w:rFonts w:ascii="Times New Roman" w:hAnsi="Times New Roman" w:cs="Times New Roman"/>
          <w:color w:val="000000"/>
          <w:sz w:val="28"/>
          <w:szCs w:val="28"/>
        </w:rPr>
        <w:t>ЛІЦЕЮ</w:t>
      </w:r>
      <w:r>
        <w:rPr>
          <w:rFonts w:ascii="Times New Roman" w:hAnsi="Times New Roman" w:cs="Times New Roman"/>
          <w:color w:val="000000"/>
          <w:sz w:val="28"/>
          <w:szCs w:val="28"/>
        </w:rPr>
        <w:t xml:space="preserve"> № 2</w:t>
      </w:r>
      <w:r w:rsidR="005A4E51">
        <w:rPr>
          <w:rFonts w:ascii="Times New Roman" w:hAnsi="Times New Roman" w:cs="Times New Roman"/>
          <w:color w:val="000000"/>
          <w:sz w:val="28"/>
          <w:szCs w:val="28"/>
        </w:rPr>
        <w:t xml:space="preserve">                             </w:t>
      </w:r>
      <w:r w:rsidR="001D18F0" w:rsidRPr="001D18F0">
        <w:rPr>
          <w:rFonts w:ascii="Times New Roman" w:hAnsi="Times New Roman" w:cs="Times New Roman"/>
          <w:color w:val="000000"/>
          <w:sz w:val="28"/>
          <w:szCs w:val="28"/>
        </w:rPr>
        <w:t xml:space="preserve"> </w:t>
      </w:r>
      <w:r w:rsidR="005A4E51">
        <w:rPr>
          <w:rFonts w:ascii="Times New Roman" w:hAnsi="Times New Roman" w:cs="Times New Roman"/>
          <w:color w:val="000000"/>
          <w:sz w:val="28"/>
          <w:szCs w:val="28"/>
        </w:rPr>
        <w:t xml:space="preserve"> </w:t>
      </w:r>
      <w:r w:rsidR="001D18F0" w:rsidRPr="001D18F0">
        <w:rPr>
          <w:rFonts w:ascii="Times New Roman" w:hAnsi="Times New Roman" w:cs="Times New Roman"/>
          <w:color w:val="000000"/>
          <w:sz w:val="28"/>
          <w:szCs w:val="28"/>
        </w:rPr>
        <w:t xml:space="preserve"> </w:t>
      </w:r>
      <w:r w:rsidR="00DE5C6B">
        <w:rPr>
          <w:rFonts w:ascii="Times New Roman" w:hAnsi="Times New Roman" w:cs="Times New Roman"/>
          <w:color w:val="000000"/>
          <w:sz w:val="28"/>
          <w:szCs w:val="28"/>
        </w:rPr>
        <w:t xml:space="preserve">  </w:t>
      </w:r>
    </w:p>
    <w:p w:rsidR="005A4E51"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11.1. Рішення про створення, реорганізацію, ліквідацію чи перепрофілювання (зміну типу)</w:t>
      </w:r>
      <w:r w:rsidR="00C06202">
        <w:rPr>
          <w:rFonts w:ascii="Times New Roman" w:hAnsi="Times New Roman" w:cs="Times New Roman"/>
          <w:color w:val="000000"/>
          <w:sz w:val="28"/>
          <w:szCs w:val="28"/>
        </w:rPr>
        <w:t xml:space="preserve"> Дубенського </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 2</w:t>
      </w:r>
      <w:r w:rsidRPr="001D18F0">
        <w:rPr>
          <w:rFonts w:ascii="Times New Roman" w:hAnsi="Times New Roman" w:cs="Times New Roman"/>
          <w:color w:val="000000"/>
          <w:sz w:val="28"/>
          <w:szCs w:val="28"/>
        </w:rPr>
        <w:t xml:space="preserve"> приймає його Засновник. </w:t>
      </w:r>
    </w:p>
    <w:p w:rsidR="005A4E51"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11.2. Засновник може утворювати, реорганізовувати та ліквідовувати структурні підрозділи</w:t>
      </w:r>
      <w:r w:rsidR="00C06202">
        <w:rPr>
          <w:rFonts w:ascii="Times New Roman" w:hAnsi="Times New Roman" w:cs="Times New Roman"/>
          <w:color w:val="000000"/>
          <w:sz w:val="28"/>
          <w:szCs w:val="28"/>
        </w:rPr>
        <w:t xml:space="preserve"> Дубенського</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 2</w:t>
      </w:r>
      <w:r w:rsidRPr="001D18F0">
        <w:rPr>
          <w:rFonts w:ascii="Times New Roman" w:hAnsi="Times New Roman" w:cs="Times New Roman"/>
          <w:color w:val="000000"/>
          <w:sz w:val="28"/>
          <w:szCs w:val="28"/>
        </w:rPr>
        <w:t xml:space="preserve">, затверджуючи відповідні зміни до Статуту. </w:t>
      </w:r>
    </w:p>
    <w:p w:rsidR="001D18F0" w:rsidRPr="001D18F0"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11.3. У випадку реорганізації</w:t>
      </w:r>
      <w:r w:rsidR="00C06202">
        <w:rPr>
          <w:rFonts w:ascii="Times New Roman" w:hAnsi="Times New Roman" w:cs="Times New Roman"/>
          <w:color w:val="000000"/>
          <w:sz w:val="28"/>
          <w:szCs w:val="28"/>
        </w:rPr>
        <w:t xml:space="preserve"> Дубенського</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 2</w:t>
      </w:r>
      <w:r w:rsidRPr="001D18F0">
        <w:rPr>
          <w:rFonts w:ascii="Times New Roman" w:hAnsi="Times New Roman" w:cs="Times New Roman"/>
          <w:color w:val="000000"/>
          <w:sz w:val="28"/>
          <w:szCs w:val="28"/>
        </w:rPr>
        <w:t xml:space="preserve"> його права та обов’язки переходять правонаступникові.</w:t>
      </w:r>
    </w:p>
    <w:p w:rsidR="001D18F0" w:rsidRPr="001D18F0"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11.4. Ліквідація</w:t>
      </w:r>
      <w:r w:rsidR="00C06202">
        <w:rPr>
          <w:rFonts w:ascii="Times New Roman" w:hAnsi="Times New Roman" w:cs="Times New Roman"/>
          <w:color w:val="000000"/>
          <w:sz w:val="28"/>
          <w:szCs w:val="28"/>
        </w:rPr>
        <w:t xml:space="preserve"> Дубенського</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 2</w:t>
      </w:r>
      <w:r w:rsidRPr="001D18F0">
        <w:rPr>
          <w:rFonts w:ascii="Times New Roman" w:hAnsi="Times New Roman" w:cs="Times New Roman"/>
          <w:color w:val="000000"/>
          <w:sz w:val="28"/>
          <w:szCs w:val="28"/>
        </w:rPr>
        <w:t xml:space="preserve"> здійснюється ліквідаційною комісією, склад якої визначається Засновником або уповноваженим ним органом.</w:t>
      </w:r>
    </w:p>
    <w:p w:rsidR="001D18F0" w:rsidRPr="001D18F0"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11.5.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1D18F0" w:rsidRPr="001D18F0"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11.6.</w:t>
      </w:r>
      <w:r w:rsidR="00C06202">
        <w:rPr>
          <w:rFonts w:ascii="Times New Roman" w:hAnsi="Times New Roman" w:cs="Times New Roman"/>
          <w:color w:val="000000"/>
          <w:sz w:val="28"/>
          <w:szCs w:val="28"/>
        </w:rPr>
        <w:t xml:space="preserve"> Дубенський </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іцей</w:t>
      </w:r>
      <w:r w:rsidR="00C06202">
        <w:rPr>
          <w:rFonts w:ascii="Times New Roman" w:hAnsi="Times New Roman" w:cs="Times New Roman"/>
          <w:color w:val="000000"/>
          <w:sz w:val="28"/>
          <w:szCs w:val="28"/>
        </w:rPr>
        <w:t xml:space="preserve"> № 2</w:t>
      </w:r>
      <w:r w:rsidRPr="001D18F0">
        <w:rPr>
          <w:rFonts w:ascii="Times New Roman" w:hAnsi="Times New Roman" w:cs="Times New Roman"/>
          <w:color w:val="000000"/>
          <w:sz w:val="28"/>
          <w:szCs w:val="28"/>
        </w:rPr>
        <w:t xml:space="preserve"> вважається реорганізованим або ліквідованим із дня внесення до державного реєстру запису про припинення його діяльності.</w:t>
      </w:r>
    </w:p>
    <w:p w:rsidR="001D18F0" w:rsidRPr="001D18F0"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t>11.7. У 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D93C9F" w:rsidRDefault="001D18F0" w:rsidP="005A4E51">
      <w:pPr>
        <w:jc w:val="both"/>
        <w:rPr>
          <w:rFonts w:ascii="Times New Roman" w:hAnsi="Times New Roman" w:cs="Times New Roman"/>
          <w:color w:val="000000"/>
          <w:sz w:val="28"/>
          <w:szCs w:val="28"/>
        </w:rPr>
      </w:pPr>
      <w:r w:rsidRPr="001D18F0">
        <w:rPr>
          <w:rFonts w:ascii="Times New Roman" w:hAnsi="Times New Roman" w:cs="Times New Roman"/>
          <w:color w:val="000000"/>
          <w:sz w:val="28"/>
          <w:szCs w:val="28"/>
        </w:rPr>
        <w:lastRenderedPageBreak/>
        <w:t>11.8. При реорганізації і ліквідації</w:t>
      </w:r>
      <w:r w:rsidR="00C06202">
        <w:rPr>
          <w:rFonts w:ascii="Times New Roman" w:hAnsi="Times New Roman" w:cs="Times New Roman"/>
          <w:color w:val="000000"/>
          <w:sz w:val="28"/>
          <w:szCs w:val="28"/>
        </w:rPr>
        <w:t xml:space="preserve"> Дубенського</w:t>
      </w:r>
      <w:r w:rsidRPr="001D18F0">
        <w:rPr>
          <w:rFonts w:ascii="Times New Roman" w:hAnsi="Times New Roman" w:cs="Times New Roman"/>
          <w:color w:val="000000"/>
          <w:sz w:val="28"/>
          <w:szCs w:val="28"/>
        </w:rPr>
        <w:t xml:space="preserve"> </w:t>
      </w:r>
      <w:r w:rsidR="00C06202">
        <w:rPr>
          <w:rFonts w:ascii="Times New Roman" w:hAnsi="Times New Roman" w:cs="Times New Roman"/>
          <w:color w:val="000000"/>
          <w:sz w:val="28"/>
          <w:szCs w:val="28"/>
        </w:rPr>
        <w:t>л</w:t>
      </w:r>
      <w:r w:rsidRPr="001D18F0">
        <w:rPr>
          <w:rFonts w:ascii="Times New Roman" w:hAnsi="Times New Roman" w:cs="Times New Roman"/>
          <w:color w:val="000000"/>
          <w:sz w:val="28"/>
          <w:szCs w:val="28"/>
        </w:rPr>
        <w:t>іцею</w:t>
      </w:r>
      <w:r w:rsidR="00C06202">
        <w:rPr>
          <w:rFonts w:ascii="Times New Roman" w:hAnsi="Times New Roman" w:cs="Times New Roman"/>
          <w:color w:val="000000"/>
          <w:sz w:val="28"/>
          <w:szCs w:val="28"/>
        </w:rPr>
        <w:t xml:space="preserve"> № 2</w:t>
      </w:r>
      <w:r w:rsidRPr="001D18F0">
        <w:rPr>
          <w:rFonts w:ascii="Times New Roman" w:hAnsi="Times New Roman" w:cs="Times New Roman"/>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1D18F0" w:rsidRDefault="001D18F0" w:rsidP="005A4E51">
      <w:pPr>
        <w:jc w:val="both"/>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Default="00D93C9F" w:rsidP="00D93C9F">
      <w:pPr>
        <w:rPr>
          <w:rFonts w:ascii="Times New Roman" w:hAnsi="Times New Roman" w:cs="Times New Roman"/>
          <w:color w:val="000000"/>
          <w:sz w:val="28"/>
          <w:szCs w:val="28"/>
        </w:rPr>
      </w:pPr>
    </w:p>
    <w:p w:rsidR="00D93C9F" w:rsidRPr="00D93C9F" w:rsidRDefault="00D93C9F" w:rsidP="00D93C9F"/>
    <w:sectPr w:rsidR="00D93C9F" w:rsidRPr="00D93C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Impact">
    <w:altName w:val="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9F"/>
    <w:rsid w:val="000050EA"/>
    <w:rsid w:val="00032A72"/>
    <w:rsid w:val="0004115D"/>
    <w:rsid w:val="000638A6"/>
    <w:rsid w:val="000E1729"/>
    <w:rsid w:val="001169B9"/>
    <w:rsid w:val="00116DDF"/>
    <w:rsid w:val="00125EAA"/>
    <w:rsid w:val="00144361"/>
    <w:rsid w:val="00154ADF"/>
    <w:rsid w:val="001A1D20"/>
    <w:rsid w:val="001C060E"/>
    <w:rsid w:val="001D18F0"/>
    <w:rsid w:val="001E498D"/>
    <w:rsid w:val="00220CEF"/>
    <w:rsid w:val="00224ED4"/>
    <w:rsid w:val="002513C9"/>
    <w:rsid w:val="002915CD"/>
    <w:rsid w:val="00293535"/>
    <w:rsid w:val="00305300"/>
    <w:rsid w:val="00311748"/>
    <w:rsid w:val="003317E5"/>
    <w:rsid w:val="003466FD"/>
    <w:rsid w:val="0035429B"/>
    <w:rsid w:val="0035671E"/>
    <w:rsid w:val="00357C5E"/>
    <w:rsid w:val="003D4E70"/>
    <w:rsid w:val="003F132C"/>
    <w:rsid w:val="00417D67"/>
    <w:rsid w:val="00420DCF"/>
    <w:rsid w:val="00486AE3"/>
    <w:rsid w:val="00492B9D"/>
    <w:rsid w:val="004D53CA"/>
    <w:rsid w:val="00505991"/>
    <w:rsid w:val="005A4E51"/>
    <w:rsid w:val="005A7858"/>
    <w:rsid w:val="005F111E"/>
    <w:rsid w:val="00691E2C"/>
    <w:rsid w:val="00695F6D"/>
    <w:rsid w:val="006F1075"/>
    <w:rsid w:val="006F3E43"/>
    <w:rsid w:val="006F703B"/>
    <w:rsid w:val="00714153"/>
    <w:rsid w:val="007351C1"/>
    <w:rsid w:val="0078099A"/>
    <w:rsid w:val="007F43E0"/>
    <w:rsid w:val="007F7141"/>
    <w:rsid w:val="00821C26"/>
    <w:rsid w:val="008353B3"/>
    <w:rsid w:val="00883126"/>
    <w:rsid w:val="008B3A23"/>
    <w:rsid w:val="008F0BF1"/>
    <w:rsid w:val="00910A29"/>
    <w:rsid w:val="00910B22"/>
    <w:rsid w:val="00922EF7"/>
    <w:rsid w:val="00937185"/>
    <w:rsid w:val="0097003B"/>
    <w:rsid w:val="00A14347"/>
    <w:rsid w:val="00A97267"/>
    <w:rsid w:val="00AE44B1"/>
    <w:rsid w:val="00AF092B"/>
    <w:rsid w:val="00B24192"/>
    <w:rsid w:val="00B673C9"/>
    <w:rsid w:val="00B90FFE"/>
    <w:rsid w:val="00BC1E80"/>
    <w:rsid w:val="00BE5494"/>
    <w:rsid w:val="00BF668F"/>
    <w:rsid w:val="00C06202"/>
    <w:rsid w:val="00C50594"/>
    <w:rsid w:val="00D06085"/>
    <w:rsid w:val="00D10558"/>
    <w:rsid w:val="00D53C17"/>
    <w:rsid w:val="00D542F5"/>
    <w:rsid w:val="00D6780C"/>
    <w:rsid w:val="00D73464"/>
    <w:rsid w:val="00D93C9F"/>
    <w:rsid w:val="00DC0F4D"/>
    <w:rsid w:val="00DE5C6B"/>
    <w:rsid w:val="00DF7A2D"/>
    <w:rsid w:val="00E00B0E"/>
    <w:rsid w:val="00E57416"/>
    <w:rsid w:val="00E651E8"/>
    <w:rsid w:val="00ED01C8"/>
    <w:rsid w:val="00F45A6B"/>
    <w:rsid w:val="00F83107"/>
    <w:rsid w:val="00F85BA2"/>
    <w:rsid w:val="00F87214"/>
    <w:rsid w:val="00FA0896"/>
    <w:rsid w:val="00FC1608"/>
    <w:rsid w:val="00FD4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C9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70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C9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70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vk-dubno.at.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kretar-gimnazia@uk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37</Pages>
  <Words>43710</Words>
  <Characters>24916</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VIP</cp:lastModifiedBy>
  <cp:revision>60</cp:revision>
  <dcterms:created xsi:type="dcterms:W3CDTF">2021-06-17T10:32:00Z</dcterms:created>
  <dcterms:modified xsi:type="dcterms:W3CDTF">2021-11-12T11:18:00Z</dcterms:modified>
</cp:coreProperties>
</file>