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D7" w:rsidRPr="0006000E" w:rsidRDefault="00353DD7" w:rsidP="000F652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</w:pPr>
      <w:r w:rsidRPr="0006000E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Кафедра суспільно-гуманітарних наук</w:t>
      </w:r>
    </w:p>
    <w:p w:rsidR="0027055A" w:rsidRPr="0006000E" w:rsidRDefault="00353DD7" w:rsidP="000F652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</w:pPr>
      <w:r w:rsidRPr="0006000E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Звіт про проведений  Тиждень писемності та української мови</w:t>
      </w:r>
      <w:r w:rsidR="001F52B2" w:rsidRPr="0006000E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 xml:space="preserve"> (9.11,15-19.11.2021)</w:t>
      </w:r>
    </w:p>
    <w:p w:rsidR="000F6525" w:rsidRPr="0006000E" w:rsidRDefault="000F6525" w:rsidP="000F6525">
      <w:pPr>
        <w:jc w:val="right"/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</w:pPr>
      <w:r w:rsidRPr="0006000E">
        <w:rPr>
          <w:rFonts w:ascii="Times New Roman" w:hAnsi="Times New Roman" w:cs="Times New Roman"/>
          <w:b/>
          <w:color w:val="002060"/>
          <w:sz w:val="28"/>
          <w:szCs w:val="28"/>
          <w:u w:val="wave"/>
        </w:rPr>
        <w:t>Лиш храм збудуй, а люди в нього прийдуть</w:t>
      </w:r>
    </w:p>
    <w:p w:rsidR="000F6525" w:rsidRPr="00E12305" w:rsidRDefault="000F6525" w:rsidP="000F6525">
      <w:pPr>
        <w:jc w:val="right"/>
        <w:rPr>
          <w:rFonts w:ascii="Times New Roman" w:hAnsi="Times New Roman" w:cs="Times New Roman"/>
          <w:sz w:val="28"/>
          <w:szCs w:val="28"/>
        </w:rPr>
      </w:pPr>
      <w:r w:rsidRPr="0006000E">
        <w:rPr>
          <w:rFonts w:ascii="Times New Roman" w:hAnsi="Times New Roman" w:cs="Times New Roman"/>
          <w:b/>
          <w:color w:val="002060"/>
          <w:sz w:val="28"/>
          <w:szCs w:val="28"/>
        </w:rPr>
        <w:t>Ліна Василівна Костенко</w:t>
      </w:r>
      <w:r w:rsidRPr="00E12305">
        <w:rPr>
          <w:rFonts w:ascii="Times New Roman" w:hAnsi="Times New Roman" w:cs="Times New Roman"/>
          <w:sz w:val="28"/>
          <w:szCs w:val="28"/>
        </w:rPr>
        <w:t>.</w:t>
      </w:r>
    </w:p>
    <w:p w:rsidR="00353DD7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    </w:t>
      </w:r>
      <w:r w:rsidR="00F03E5A" w:rsidRPr="00E12305">
        <w:rPr>
          <w:rFonts w:ascii="Times New Roman" w:hAnsi="Times New Roman" w:cs="Times New Roman"/>
          <w:sz w:val="28"/>
          <w:szCs w:val="28"/>
        </w:rPr>
        <w:t>Уже стало доброю традицією у листопаді проводити уроки, присвячені Дню української писемності та мови і вшануванню пам’яті преподобного Нестора Літописця.</w:t>
      </w:r>
    </w:p>
    <w:p w:rsidR="00F03E5A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  </w:t>
      </w:r>
      <w:r w:rsidR="00F03E5A" w:rsidRPr="00E12305">
        <w:rPr>
          <w:rFonts w:ascii="Times New Roman" w:hAnsi="Times New Roman" w:cs="Times New Roman"/>
          <w:sz w:val="28"/>
          <w:szCs w:val="28"/>
        </w:rPr>
        <w:t>Саме сьогодні – у такий нелегкий час для нашої держави – проведені учителями</w:t>
      </w:r>
      <w:r w:rsidR="00AA5FD1" w:rsidRPr="00E123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="00F03E5A" w:rsidRPr="00E12305">
        <w:rPr>
          <w:rFonts w:ascii="Times New Roman" w:hAnsi="Times New Roman" w:cs="Times New Roman"/>
          <w:sz w:val="28"/>
          <w:szCs w:val="28"/>
        </w:rPr>
        <w:t xml:space="preserve"> кафедри  заходи є надзвичайно важливими та актуальними</w:t>
      </w:r>
      <w:r w:rsidRPr="00E12305">
        <w:rPr>
          <w:rFonts w:ascii="Times New Roman" w:hAnsi="Times New Roman" w:cs="Times New Roman"/>
          <w:sz w:val="28"/>
          <w:szCs w:val="28"/>
        </w:rPr>
        <w:t>.</w:t>
      </w:r>
    </w:p>
    <w:p w:rsidR="00F03E5A" w:rsidRPr="00E12305" w:rsidRDefault="00F03E5A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</w:t>
      </w:r>
      <w:r w:rsidR="00B830A1" w:rsidRPr="00E12305">
        <w:rPr>
          <w:rFonts w:ascii="Times New Roman" w:hAnsi="Times New Roman" w:cs="Times New Roman"/>
          <w:sz w:val="28"/>
          <w:szCs w:val="28"/>
        </w:rPr>
        <w:t xml:space="preserve">  </w:t>
      </w:r>
      <w:r w:rsidRPr="00E12305">
        <w:rPr>
          <w:rFonts w:ascii="Times New Roman" w:hAnsi="Times New Roman" w:cs="Times New Roman"/>
          <w:sz w:val="28"/>
          <w:szCs w:val="28"/>
        </w:rPr>
        <w:t xml:space="preserve">9 листопада учні 9-11 класів  мали змогу долучитися до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Радіодиктанту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національної єдності, а також стати безпосередніми учасниками нового твору видатного сучасного письменника Юрія Андруховича. Ще здобувачі освіти  цього дня подивилися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відеопрезентацію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в режимі онлайн «Нестор Літописець»,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семикласники пройшли тестування до Дня української писемності та показали високі результати.</w:t>
      </w:r>
    </w:p>
    <w:p w:rsidR="00B830A1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 Учні 6-Б класу 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(уч.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Понурко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Н.І.) </w:t>
      </w:r>
      <w:r w:rsidRPr="00E12305">
        <w:rPr>
          <w:rFonts w:ascii="Times New Roman" w:hAnsi="Times New Roman" w:cs="Times New Roman"/>
          <w:sz w:val="28"/>
          <w:szCs w:val="28"/>
        </w:rPr>
        <w:t xml:space="preserve">виразно декламували поезії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>, пробуджуючи у слухачів патріотичні мотиви: любов до рідної мови,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землі,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України, історії нашого народу.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Підготували презентації про перебування поета в Петербурзі. Саме тут відкрився шлях перед юним Шевченком до справжнього мистецтва, на повний голос заспівала його мелодійна муза.</w:t>
      </w:r>
    </w:p>
    <w:p w:rsidR="00B830A1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 Учні 11-М </w:t>
      </w:r>
      <w:r w:rsidR="00AA5FD1" w:rsidRPr="00E12305">
        <w:rPr>
          <w:rFonts w:ascii="Times New Roman" w:hAnsi="Times New Roman" w:cs="Times New Roman"/>
          <w:sz w:val="28"/>
          <w:szCs w:val="28"/>
        </w:rPr>
        <w:t>клас</w:t>
      </w:r>
      <w:r w:rsidRPr="00E12305">
        <w:rPr>
          <w:rFonts w:ascii="Times New Roman" w:hAnsi="Times New Roman" w:cs="Times New Roman"/>
          <w:sz w:val="28"/>
          <w:szCs w:val="28"/>
        </w:rPr>
        <w:t>у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уч.Понурко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Н.І.)</w:t>
      </w:r>
      <w:r w:rsidRPr="00E12305">
        <w:rPr>
          <w:rFonts w:ascii="Times New Roman" w:hAnsi="Times New Roman" w:cs="Times New Roman"/>
          <w:sz w:val="28"/>
          <w:szCs w:val="28"/>
        </w:rPr>
        <w:t xml:space="preserve"> на уроці української мови розкрили шлях успіху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. А </w:t>
      </w:r>
      <w:r w:rsidR="00AA5FD1" w:rsidRPr="00E12305">
        <w:rPr>
          <w:rFonts w:ascii="Times New Roman" w:hAnsi="Times New Roman" w:cs="Times New Roman"/>
          <w:sz w:val="28"/>
          <w:szCs w:val="28"/>
        </w:rPr>
        <w:t>са</w:t>
      </w:r>
      <w:r w:rsidRPr="00E12305">
        <w:rPr>
          <w:rFonts w:ascii="Times New Roman" w:hAnsi="Times New Roman" w:cs="Times New Roman"/>
          <w:sz w:val="28"/>
          <w:szCs w:val="28"/>
        </w:rPr>
        <w:t>ме скинули з генія смушеву шапку та довгий кожух, побачивши академіка.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Уявили, який потужний та світлий талант треба  було мати,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щоб довкола нього «закрутилися»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впливов</w:t>
      </w:r>
      <w:r w:rsidRPr="00E12305">
        <w:rPr>
          <w:rFonts w:ascii="Times New Roman" w:hAnsi="Times New Roman" w:cs="Times New Roman"/>
          <w:sz w:val="28"/>
          <w:szCs w:val="28"/>
        </w:rPr>
        <w:t>і особистості.</w:t>
      </w:r>
    </w:p>
    <w:p w:rsidR="00B830A1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Переглянувши відео «Розмовляємо українською», учні створили ментальну карту. Тільки Україна народила такі слова, як жито,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Дніпро, мрія. Учні дійшли висновку,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що все налагодиться тільки тоді, коли українська мова лунатиме звідусіль, коли всі перебуватимуть в океані рідного слова.</w:t>
      </w:r>
    </w:p>
    <w:p w:rsidR="00B830A1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Одинадцятикласники збагнули особливість української абетки, яка розпочинається з Ангела, а закінчується Янголом.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Такого немає в жодній мові.</w:t>
      </w:r>
    </w:p>
    <w:p w:rsidR="00B830A1" w:rsidRPr="00E12305" w:rsidRDefault="00B830A1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Учні 8-М та 8-В класів 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(уч.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Понурко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Н.І.) </w:t>
      </w:r>
      <w:r w:rsidRPr="00E12305">
        <w:rPr>
          <w:rFonts w:ascii="Times New Roman" w:hAnsi="Times New Roman" w:cs="Times New Roman"/>
          <w:sz w:val="28"/>
          <w:szCs w:val="28"/>
        </w:rPr>
        <w:t>під час написання переказу з елементами опису пам'яток історії та культури полинули в місто-музей Львів.</w:t>
      </w:r>
      <w:r w:rsidR="007C2945" w:rsidRPr="00E12305">
        <w:rPr>
          <w:rFonts w:ascii="Times New Roman" w:hAnsi="Times New Roman" w:cs="Times New Roman"/>
          <w:sz w:val="28"/>
          <w:szCs w:val="28"/>
        </w:rPr>
        <w:t xml:space="preserve"> За час уявної мандрівки діти відчули себе туристами, насолоджувалися </w:t>
      </w:r>
      <w:r w:rsidR="007C2945" w:rsidRPr="00E12305">
        <w:rPr>
          <w:rFonts w:ascii="Times New Roman" w:hAnsi="Times New Roman" w:cs="Times New Roman"/>
          <w:sz w:val="28"/>
          <w:szCs w:val="28"/>
        </w:rPr>
        <w:lastRenderedPageBreak/>
        <w:t>атмосферою, ароматом старовини. Пройшлися Вірменською вулицею, завітали до кафедрального собору, відчули людський поступ через народження нових поколінь.</w:t>
      </w:r>
    </w:p>
    <w:p w:rsidR="007C2945" w:rsidRPr="00E12305" w:rsidRDefault="007C2945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У 5-А класі 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(уч. Вишневська Р.С.)  </w:t>
      </w:r>
      <w:r w:rsidRPr="00E12305">
        <w:rPr>
          <w:rFonts w:ascii="Times New Roman" w:hAnsi="Times New Roman" w:cs="Times New Roman"/>
          <w:sz w:val="28"/>
          <w:szCs w:val="28"/>
        </w:rPr>
        <w:t xml:space="preserve">був проведений урок на тему «Плекаймо культуру мовлення», гаслом якого стали слова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В.М.Русанівського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>: «Людина створила культуру, а культура – людину».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 xml:space="preserve">На цьому уроці  була поставлена мета: привернути увагу школярів до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культури, правильного слововживання, розвитку техніки мовлення, образності, логічності.</w:t>
      </w:r>
    </w:p>
    <w:p w:rsidR="007C2945" w:rsidRPr="00E12305" w:rsidRDefault="007C2945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Учні 5-Б класу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(уч.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Гайбонюк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Н.Б.)</w:t>
      </w:r>
      <w:r w:rsidRPr="00E12305">
        <w:rPr>
          <w:rFonts w:ascii="Times New Roman" w:hAnsi="Times New Roman" w:cs="Times New Roman"/>
          <w:sz w:val="28"/>
          <w:szCs w:val="28"/>
        </w:rPr>
        <w:t xml:space="preserve"> презентували відеоролик на тему «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Антисуржик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>», а також цілу колекцію слів ввічливості, українських відповідників до слів іншомовного походження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та неологізмів,</w:t>
      </w:r>
      <w:r w:rsidR="000600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наприклад,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вподобайка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смайлик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посміхайчик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5FD1" w:rsidRPr="00E12305">
        <w:rPr>
          <w:rFonts w:ascii="Times New Roman" w:hAnsi="Times New Roman" w:cs="Times New Roman"/>
          <w:sz w:val="28"/>
          <w:szCs w:val="28"/>
        </w:rPr>
        <w:t>селфі</w:t>
      </w:r>
      <w:proofErr w:type="spellEnd"/>
      <w:r w:rsidR="00AA5FD1" w:rsidRPr="00E12305">
        <w:rPr>
          <w:rFonts w:ascii="Times New Roman" w:hAnsi="Times New Roman" w:cs="Times New Roman"/>
          <w:sz w:val="28"/>
          <w:szCs w:val="28"/>
        </w:rPr>
        <w:t xml:space="preserve"> – самчик тощо</w:t>
      </w:r>
      <w:r w:rsidRPr="00E12305">
        <w:rPr>
          <w:rFonts w:ascii="Times New Roman" w:hAnsi="Times New Roman" w:cs="Times New Roman"/>
          <w:sz w:val="28"/>
          <w:szCs w:val="28"/>
        </w:rPr>
        <w:t xml:space="preserve">. А також продемонстрували свої знання на уроці – мовознавчому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квесті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«Диво наше калинове - наша рідна мова».</w:t>
      </w:r>
    </w:p>
    <w:p w:rsidR="007C2945" w:rsidRPr="00E12305" w:rsidRDefault="007C2945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Учні 6-А класу 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(уч. Тузова А.О.) </w:t>
      </w:r>
      <w:r w:rsidRPr="00E12305">
        <w:rPr>
          <w:rFonts w:ascii="Times New Roman" w:hAnsi="Times New Roman" w:cs="Times New Roman"/>
          <w:sz w:val="28"/>
          <w:szCs w:val="28"/>
        </w:rPr>
        <w:t xml:space="preserve">провели вікторину «Мовознавчі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смаколики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>»</w:t>
      </w:r>
      <w:r w:rsidR="000F6525" w:rsidRPr="00E12305">
        <w:rPr>
          <w:rFonts w:ascii="Times New Roman" w:hAnsi="Times New Roman" w:cs="Times New Roman"/>
          <w:sz w:val="28"/>
          <w:szCs w:val="28"/>
        </w:rPr>
        <w:t>, де показали</w:t>
      </w:r>
      <w:r w:rsidRPr="00E12305">
        <w:rPr>
          <w:rFonts w:ascii="Times New Roman" w:hAnsi="Times New Roman" w:cs="Times New Roman"/>
          <w:sz w:val="28"/>
          <w:szCs w:val="28"/>
        </w:rPr>
        <w:t xml:space="preserve"> уміння «читати» фразеологічні звороти, добирати до них синонімічні та антонімічні пари.</w:t>
      </w:r>
    </w:p>
    <w:p w:rsidR="007C2945" w:rsidRPr="00E12305" w:rsidRDefault="007C2945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У 10-Г класі 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(уч. Вишневська Р.С.) </w:t>
      </w:r>
      <w:r w:rsidRPr="00E12305">
        <w:rPr>
          <w:rFonts w:ascii="Times New Roman" w:hAnsi="Times New Roman" w:cs="Times New Roman"/>
          <w:sz w:val="28"/>
          <w:szCs w:val="28"/>
        </w:rPr>
        <w:t>був проведений усний журнал під гаслом:»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Як парость виноградної лози, плекайте мову!» Журнал складався з таких сторінок: «Хронологія утисків української мови»,</w:t>
      </w:r>
      <w:r w:rsidR="00F3198D">
        <w:rPr>
          <w:rFonts w:ascii="Times New Roman" w:hAnsi="Times New Roman" w:cs="Times New Roman"/>
          <w:sz w:val="28"/>
          <w:szCs w:val="28"/>
        </w:rPr>
        <w:t xml:space="preserve"> «</w:t>
      </w:r>
      <w:r w:rsidRPr="00E12305">
        <w:rPr>
          <w:rFonts w:ascii="Times New Roman" w:hAnsi="Times New Roman" w:cs="Times New Roman"/>
          <w:sz w:val="28"/>
          <w:szCs w:val="28"/>
        </w:rPr>
        <w:t xml:space="preserve">Культура нашого мовлення», «Про </w:t>
      </w:r>
      <w:r w:rsidR="000F6525" w:rsidRPr="00E12305">
        <w:rPr>
          <w:rFonts w:ascii="Times New Roman" w:hAnsi="Times New Roman" w:cs="Times New Roman"/>
          <w:sz w:val="28"/>
          <w:szCs w:val="28"/>
        </w:rPr>
        <w:t>правильне</w:t>
      </w:r>
      <w:r w:rsidRPr="00E12305">
        <w:rPr>
          <w:rFonts w:ascii="Times New Roman" w:hAnsi="Times New Roman" w:cs="Times New Roman"/>
          <w:sz w:val="28"/>
          <w:szCs w:val="28"/>
        </w:rPr>
        <w:t xml:space="preserve"> наголошування слів», «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етикет», «Висловлювання відомих людей про українську мову», «Поезія,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народжена в мовчанні,- частина серця, взята із грудей».</w:t>
      </w:r>
    </w:p>
    <w:p w:rsidR="00073869" w:rsidRPr="00E12305" w:rsidRDefault="00073869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11-Г клас 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(уч. Вишневська Р.С.) </w:t>
      </w:r>
      <w:r w:rsidRPr="00E12305">
        <w:rPr>
          <w:rFonts w:ascii="Times New Roman" w:hAnsi="Times New Roman" w:cs="Times New Roman"/>
          <w:sz w:val="28"/>
          <w:szCs w:val="28"/>
        </w:rPr>
        <w:t xml:space="preserve">долучився до уроку літератури рідного краю на тему «Я просто житиму між вас під знаком Вічності й Любові», присвячений поету-земляку Миколі Пшеничному. Учні читали й аналізували поезії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М.Пшеничного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. Харчук Яна та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Лістовська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</w:t>
      </w:r>
      <w:r w:rsidR="0006000E">
        <w:rPr>
          <w:rFonts w:ascii="Times New Roman" w:hAnsi="Times New Roman" w:cs="Times New Roman"/>
          <w:sz w:val="28"/>
          <w:szCs w:val="28"/>
        </w:rPr>
        <w:t>Юлія</w:t>
      </w:r>
      <w:r w:rsidRPr="00E12305">
        <w:rPr>
          <w:rFonts w:ascii="Times New Roman" w:hAnsi="Times New Roman" w:cs="Times New Roman"/>
          <w:sz w:val="28"/>
          <w:szCs w:val="28"/>
        </w:rPr>
        <w:t xml:space="preserve"> підготували проєкт «Микола Пшеничний –поет- земляк і перекладач. Сенс життя людини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та екологія рідного краю – наскрізна проблема його творчості» та успішно виступили з ним.</w:t>
      </w:r>
    </w:p>
    <w:p w:rsidR="00073869" w:rsidRPr="00E12305" w:rsidRDefault="00073869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Семикласники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( уч. </w:t>
      </w:r>
      <w:proofErr w:type="spellStart"/>
      <w:r w:rsidR="000F6525" w:rsidRPr="00E12305">
        <w:rPr>
          <w:rFonts w:ascii="Times New Roman" w:hAnsi="Times New Roman" w:cs="Times New Roman"/>
          <w:sz w:val="28"/>
          <w:szCs w:val="28"/>
        </w:rPr>
        <w:t>Гайбонюк</w:t>
      </w:r>
      <w:proofErr w:type="spellEnd"/>
      <w:r w:rsidR="000F6525" w:rsidRPr="00E12305">
        <w:rPr>
          <w:rFonts w:ascii="Times New Roman" w:hAnsi="Times New Roman" w:cs="Times New Roman"/>
          <w:sz w:val="28"/>
          <w:szCs w:val="28"/>
        </w:rPr>
        <w:t xml:space="preserve"> Н.Б.</w:t>
      </w:r>
      <w:r w:rsidR="0006000E">
        <w:rPr>
          <w:rFonts w:ascii="Times New Roman" w:hAnsi="Times New Roman" w:cs="Times New Roman"/>
          <w:sz w:val="28"/>
          <w:szCs w:val="28"/>
        </w:rPr>
        <w:t xml:space="preserve">, </w:t>
      </w:r>
      <w:r w:rsidR="000F6525" w:rsidRPr="00E12305">
        <w:rPr>
          <w:rFonts w:ascii="Times New Roman" w:hAnsi="Times New Roman" w:cs="Times New Roman"/>
          <w:sz w:val="28"/>
          <w:szCs w:val="28"/>
        </w:rPr>
        <w:t>Тузова А.О.)</w:t>
      </w:r>
      <w:r w:rsidRPr="00E12305">
        <w:rPr>
          <w:rFonts w:ascii="Times New Roman" w:hAnsi="Times New Roman" w:cs="Times New Roman"/>
          <w:sz w:val="28"/>
          <w:szCs w:val="28"/>
        </w:rPr>
        <w:t xml:space="preserve"> провели ціле дослідження на актуальну в нинішній час тему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0F6525" w:rsidRPr="00E12305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="000F6525" w:rsidRPr="00E12305">
        <w:rPr>
          <w:rFonts w:ascii="Times New Roman" w:hAnsi="Times New Roman" w:cs="Times New Roman"/>
          <w:sz w:val="28"/>
          <w:szCs w:val="28"/>
        </w:rPr>
        <w:t xml:space="preserve"> аспект реклами, адже ті тексти,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0F6525" w:rsidRPr="00E12305">
        <w:rPr>
          <w:rFonts w:ascii="Times New Roman" w:hAnsi="Times New Roman" w:cs="Times New Roman"/>
          <w:sz w:val="28"/>
          <w:szCs w:val="28"/>
        </w:rPr>
        <w:t>що ми побачили, змішані з суржиком, дуже далекі від ідеальних,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0F6525" w:rsidRPr="00E12305">
        <w:rPr>
          <w:rFonts w:ascii="Times New Roman" w:hAnsi="Times New Roman" w:cs="Times New Roman"/>
          <w:sz w:val="28"/>
          <w:szCs w:val="28"/>
        </w:rPr>
        <w:t>хоча офіційно регламентуються численними законодавчими актами.</w:t>
      </w:r>
      <w:r w:rsidRPr="00E12305">
        <w:rPr>
          <w:rFonts w:ascii="Times New Roman" w:hAnsi="Times New Roman" w:cs="Times New Roman"/>
          <w:sz w:val="28"/>
          <w:szCs w:val="28"/>
        </w:rPr>
        <w:t xml:space="preserve"> Діти підготували презентацію, в якій розмістили помилкові реклами та анонси іноземною мовою, а також пропонували власні приклади 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«перекладу» </w:t>
      </w:r>
      <w:r w:rsidRPr="00E12305">
        <w:rPr>
          <w:rFonts w:ascii="Times New Roman" w:hAnsi="Times New Roman" w:cs="Times New Roman"/>
          <w:sz w:val="28"/>
          <w:szCs w:val="28"/>
        </w:rPr>
        <w:t>українською. Усі долучилися до такої копіткої роботи,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>демонструючи свої уміння та знання,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Pr="00E12305">
        <w:rPr>
          <w:rFonts w:ascii="Times New Roman" w:hAnsi="Times New Roman" w:cs="Times New Roman"/>
          <w:sz w:val="28"/>
          <w:szCs w:val="28"/>
        </w:rPr>
        <w:t xml:space="preserve">збагативши </w:t>
      </w:r>
      <w:r w:rsidRPr="00E12305">
        <w:rPr>
          <w:rFonts w:ascii="Times New Roman" w:hAnsi="Times New Roman" w:cs="Times New Roman"/>
          <w:sz w:val="28"/>
          <w:szCs w:val="28"/>
        </w:rPr>
        <w:lastRenderedPageBreak/>
        <w:t>золоту скарбницю рідного слова.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Учні дійшли висновку, що </w:t>
      </w:r>
      <w:proofErr w:type="spellStart"/>
      <w:r w:rsidR="000F6525" w:rsidRPr="00E12305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="000F6525" w:rsidRPr="00E12305">
        <w:rPr>
          <w:rFonts w:ascii="Times New Roman" w:hAnsi="Times New Roman" w:cs="Times New Roman"/>
          <w:sz w:val="28"/>
          <w:szCs w:val="28"/>
        </w:rPr>
        <w:t xml:space="preserve"> рівень українців об'єктивно відображає знання мови і ставлення до неї в суспільстві.</w:t>
      </w:r>
    </w:p>
    <w:p w:rsidR="00073869" w:rsidRPr="00E12305" w:rsidRDefault="00073869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Дев'ятикласники 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(уч. </w:t>
      </w:r>
      <w:proofErr w:type="spellStart"/>
      <w:r w:rsidR="000F6525" w:rsidRPr="00E12305">
        <w:rPr>
          <w:rFonts w:ascii="Times New Roman" w:hAnsi="Times New Roman" w:cs="Times New Roman"/>
          <w:sz w:val="28"/>
          <w:szCs w:val="28"/>
        </w:rPr>
        <w:t>Гайбонюк</w:t>
      </w:r>
      <w:proofErr w:type="spellEnd"/>
      <w:r w:rsidR="000F6525" w:rsidRPr="00E12305">
        <w:rPr>
          <w:rFonts w:ascii="Times New Roman" w:hAnsi="Times New Roman" w:cs="Times New Roman"/>
          <w:sz w:val="28"/>
          <w:szCs w:val="28"/>
        </w:rPr>
        <w:t xml:space="preserve"> Н.Б.) </w:t>
      </w:r>
      <w:r w:rsidRPr="00E12305">
        <w:rPr>
          <w:rFonts w:ascii="Times New Roman" w:hAnsi="Times New Roman" w:cs="Times New Roman"/>
          <w:sz w:val="28"/>
          <w:szCs w:val="28"/>
        </w:rPr>
        <w:t xml:space="preserve">нашого ліцею долучилися до мовознавчого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«Золоте перо». Пере</w:t>
      </w:r>
      <w:r w:rsidR="000F6525" w:rsidRPr="00E12305">
        <w:rPr>
          <w:rFonts w:ascii="Times New Roman" w:hAnsi="Times New Roman" w:cs="Times New Roman"/>
          <w:sz w:val="28"/>
          <w:szCs w:val="28"/>
        </w:rPr>
        <w:t>д ни</w:t>
      </w:r>
      <w:r w:rsidRPr="00E12305">
        <w:rPr>
          <w:rFonts w:ascii="Times New Roman" w:hAnsi="Times New Roman" w:cs="Times New Roman"/>
          <w:sz w:val="28"/>
          <w:szCs w:val="28"/>
        </w:rPr>
        <w:t xml:space="preserve">ми була нагода доторкнутися до найдавнішої пам’ятки писемності – “Повісті </w:t>
      </w:r>
      <w:proofErr w:type="spellStart"/>
      <w:r w:rsidRPr="00E12305">
        <w:rPr>
          <w:rFonts w:ascii="Times New Roman" w:hAnsi="Times New Roman" w:cs="Times New Roman"/>
          <w:sz w:val="28"/>
          <w:szCs w:val="28"/>
        </w:rPr>
        <w:t>врем’яних</w:t>
      </w:r>
      <w:proofErr w:type="spellEnd"/>
      <w:r w:rsidRPr="00E12305">
        <w:rPr>
          <w:rFonts w:ascii="Times New Roman" w:hAnsi="Times New Roman" w:cs="Times New Roman"/>
          <w:sz w:val="28"/>
          <w:szCs w:val="28"/>
        </w:rPr>
        <w:t xml:space="preserve"> літ”</w:t>
      </w:r>
      <w:r w:rsidR="001F52B2" w:rsidRPr="00E12305">
        <w:rPr>
          <w:rFonts w:ascii="Times New Roman" w:hAnsi="Times New Roman" w:cs="Times New Roman"/>
          <w:sz w:val="28"/>
          <w:szCs w:val="28"/>
        </w:rPr>
        <w:t xml:space="preserve"> Нестора Літописця. Головним завданням було відновлення втраченої сторінки з літопису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1F52B2" w:rsidRPr="00E12305">
        <w:rPr>
          <w:rFonts w:ascii="Times New Roman" w:hAnsi="Times New Roman" w:cs="Times New Roman"/>
          <w:sz w:val="28"/>
          <w:szCs w:val="28"/>
        </w:rPr>
        <w:t xml:space="preserve">.Шлях до перемоги був захопливим та цікавим, адже </w:t>
      </w:r>
      <w:proofErr w:type="spellStart"/>
      <w:r w:rsidR="001F52B2" w:rsidRPr="00E123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F52B2" w:rsidRPr="00E12305">
        <w:rPr>
          <w:rFonts w:ascii="Times New Roman" w:hAnsi="Times New Roman" w:cs="Times New Roman"/>
          <w:sz w:val="28"/>
          <w:szCs w:val="28"/>
        </w:rPr>
        <w:t xml:space="preserve"> містив завдання на кмітливість,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1F52B2" w:rsidRPr="00E12305">
        <w:rPr>
          <w:rFonts w:ascii="Times New Roman" w:hAnsi="Times New Roman" w:cs="Times New Roman"/>
          <w:sz w:val="28"/>
          <w:szCs w:val="28"/>
        </w:rPr>
        <w:t>швидкість та знання рідної мови.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1F52B2" w:rsidRPr="00E12305">
        <w:rPr>
          <w:rFonts w:ascii="Times New Roman" w:hAnsi="Times New Roman" w:cs="Times New Roman"/>
          <w:sz w:val="28"/>
          <w:szCs w:val="28"/>
        </w:rPr>
        <w:t>Наприклад,</w:t>
      </w:r>
      <w:r w:rsidR="00F3198D">
        <w:rPr>
          <w:rFonts w:ascii="Times New Roman" w:hAnsi="Times New Roman" w:cs="Times New Roman"/>
          <w:sz w:val="28"/>
          <w:szCs w:val="28"/>
        </w:rPr>
        <w:t xml:space="preserve"> </w:t>
      </w:r>
      <w:r w:rsidR="001F52B2" w:rsidRPr="00E12305">
        <w:rPr>
          <w:rFonts w:ascii="Times New Roman" w:hAnsi="Times New Roman" w:cs="Times New Roman"/>
          <w:sz w:val="28"/>
          <w:szCs w:val="28"/>
        </w:rPr>
        <w:t xml:space="preserve">розгадати зашифрований фразеологічний зворот, за допомогою QR-коду виконати тест на наголоси, розгадати ім’я видатного князя 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Київської Русі</w:t>
      </w:r>
      <w:r w:rsidR="001F52B2" w:rsidRPr="00E12305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1F52B2" w:rsidRPr="00E12305" w:rsidRDefault="001F52B2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Вчителі-словесники проявили творчу ініціативу у проведених заходах, а завдання спонукали ліцеїстів до тв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орчості </w:t>
      </w:r>
      <w:r w:rsidRPr="00E12305">
        <w:rPr>
          <w:rFonts w:ascii="Times New Roman" w:hAnsi="Times New Roman" w:cs="Times New Roman"/>
          <w:sz w:val="28"/>
          <w:szCs w:val="28"/>
        </w:rPr>
        <w:t>, викликали бі</w:t>
      </w:r>
      <w:r w:rsidR="000F6525" w:rsidRPr="00E12305">
        <w:rPr>
          <w:rFonts w:ascii="Times New Roman" w:hAnsi="Times New Roman" w:cs="Times New Roman"/>
          <w:sz w:val="28"/>
          <w:szCs w:val="28"/>
        </w:rPr>
        <w:t>льший інтерес та бажання пізнавати</w:t>
      </w:r>
      <w:r w:rsidRPr="00E12305">
        <w:rPr>
          <w:rFonts w:ascii="Times New Roman" w:hAnsi="Times New Roman" w:cs="Times New Roman"/>
          <w:sz w:val="28"/>
          <w:szCs w:val="28"/>
        </w:rPr>
        <w:t>, сприяли розвитку креативності, вчили бути спостережливими, кмітливими та винахідливими.</w:t>
      </w:r>
    </w:p>
    <w:p w:rsidR="001F52B2" w:rsidRPr="00E12305" w:rsidRDefault="001F52B2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Предметний тиждень завершився,  а любов до рідного слова залишається на все життя. Уся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E12305">
        <w:rPr>
          <w:rFonts w:ascii="Times New Roman" w:hAnsi="Times New Roman" w:cs="Times New Roman"/>
          <w:sz w:val="28"/>
          <w:szCs w:val="28"/>
        </w:rPr>
        <w:t xml:space="preserve"> шкільна родина ліцею переконана, що відзначення Дня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української </w:t>
      </w:r>
      <w:r w:rsidRPr="00E12305">
        <w:rPr>
          <w:rFonts w:ascii="Times New Roman" w:hAnsi="Times New Roman" w:cs="Times New Roman"/>
          <w:sz w:val="28"/>
          <w:szCs w:val="28"/>
        </w:rPr>
        <w:t xml:space="preserve"> писемності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та мови згуртує всіх українців на шляху відродження духовності, зміцнення державності, формування  громадянського світогляду, адже кожен народ відбудеться лише тоді, коли усвідомить себе у рідному слові. Тому треба любити рідну мову, берегти й захищати, як найкоштовніший скарб. Чудовий настрій, любов до рідного краю, історичного минулого нашого народу, гордість за свою мову відчули учні</w:t>
      </w:r>
      <w:r w:rsidR="000F6525" w:rsidRPr="00E12305">
        <w:rPr>
          <w:rFonts w:ascii="Times New Roman" w:hAnsi="Times New Roman" w:cs="Times New Roman"/>
          <w:sz w:val="28"/>
          <w:szCs w:val="28"/>
        </w:rPr>
        <w:t xml:space="preserve"> та учителі  в</w:t>
      </w:r>
      <w:r w:rsidR="00AA5FD1" w:rsidRPr="00E12305">
        <w:rPr>
          <w:rFonts w:ascii="Times New Roman" w:hAnsi="Times New Roman" w:cs="Times New Roman"/>
          <w:sz w:val="28"/>
          <w:szCs w:val="28"/>
        </w:rPr>
        <w:t xml:space="preserve"> ці дні і понесли у свої сім'ї та домівки.</w:t>
      </w:r>
    </w:p>
    <w:p w:rsidR="000F6525" w:rsidRPr="00E12305" w:rsidRDefault="000F6525" w:rsidP="0062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5830" cy="1694546"/>
            <wp:effectExtent l="19050" t="0" r="5470" b="0"/>
            <wp:docPr id="1" name="Рисунок 1" descr="G:\Тиждень укр.мови 2021\ліна костенк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ждень укр.мови 2021\ліна костенк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2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525" w:rsidRPr="00E12305" w:rsidRDefault="000F6525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3056559"/>
            <wp:effectExtent l="19050" t="0" r="0" b="0"/>
            <wp:docPr id="2" name="Рисунок 2" descr="G:\Тиждень укр.мови 2021\ліна костенк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иждень укр.мови 2021\ліна костенк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05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B" w:rsidRPr="00E12305" w:rsidRDefault="0062727B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2825" cy="3191510"/>
            <wp:effectExtent l="19050" t="0" r="3175" b="0"/>
            <wp:docPr id="3" name="Рисунок 3" descr="G:\Тиждень укр.мови 2021\правильник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иждень укр.мови 2021\правильник1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319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B" w:rsidRPr="00E12305" w:rsidRDefault="0062727B" w:rsidP="000F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727B" w:rsidRPr="00E12305" w:rsidRDefault="0062727B" w:rsidP="0062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4" name="Рисунок 4" descr="G:\Тиждень укр.мови 2021\правильник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иждень укр.мови 2021\правильник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1990" cy="1459230"/>
            <wp:effectExtent l="19050" t="0" r="0" b="0"/>
            <wp:docPr id="5" name="Рисунок 5" descr="G:\Тиждень укр.мови 2021\правильник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иждень укр.мови 2021\правильник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45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B" w:rsidRPr="00E12305" w:rsidRDefault="0062727B" w:rsidP="006272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27B" w:rsidRPr="00E12305" w:rsidRDefault="0062727B" w:rsidP="006272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4020" cy="1556385"/>
            <wp:effectExtent l="19050" t="0" r="0" b="0"/>
            <wp:docPr id="6" name="Рисунок 6" descr="G:\Тиждень укр.мови 2021\гончар про мов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иждень укр.мови 2021\гончар про мову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B" w:rsidRPr="00E12305" w:rsidRDefault="0062727B" w:rsidP="000F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2B2" w:rsidRPr="00E12305" w:rsidRDefault="001F52B2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3869" w:rsidRPr="00E12305" w:rsidRDefault="00073869" w:rsidP="000F6525">
      <w:pPr>
        <w:jc w:val="both"/>
        <w:rPr>
          <w:rFonts w:ascii="Times New Roman" w:hAnsi="Times New Roman" w:cs="Times New Roman"/>
          <w:sz w:val="28"/>
          <w:szCs w:val="28"/>
        </w:rPr>
      </w:pPr>
      <w:r w:rsidRPr="00E1230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E5A" w:rsidRPr="00E12305" w:rsidRDefault="00F03E5A" w:rsidP="000F652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03E5A" w:rsidRPr="00E12305" w:rsidSect="00270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7"/>
    <w:rsid w:val="0006000E"/>
    <w:rsid w:val="00073869"/>
    <w:rsid w:val="000F6525"/>
    <w:rsid w:val="00110B0D"/>
    <w:rsid w:val="001F52B2"/>
    <w:rsid w:val="0027055A"/>
    <w:rsid w:val="00353DD7"/>
    <w:rsid w:val="0062727B"/>
    <w:rsid w:val="007C2945"/>
    <w:rsid w:val="00884A91"/>
    <w:rsid w:val="009C2A1E"/>
    <w:rsid w:val="00AA5FD1"/>
    <w:rsid w:val="00B830A1"/>
    <w:rsid w:val="00D13D4E"/>
    <w:rsid w:val="00E12305"/>
    <w:rsid w:val="00F03E5A"/>
    <w:rsid w:val="00F3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6AFC"/>
  <w15:docId w15:val="{9BDF3901-5DCC-498F-890C-C13771CA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2021-11-25T09:13:00Z</dcterms:created>
  <dcterms:modified xsi:type="dcterms:W3CDTF">2021-12-06T21:52:00Z</dcterms:modified>
</cp:coreProperties>
</file>