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100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14"/>
      </w:tblGrid>
      <w:tr w:rsidR="0037333B" w14:paraId="434B398D" w14:textId="77777777" w:rsidTr="0037333B">
        <w:tc>
          <w:tcPr>
            <w:tcW w:w="5240" w:type="dxa"/>
          </w:tcPr>
          <w:p w14:paraId="0A177407" w14:textId="4A44A385" w:rsidR="0037333B" w:rsidRPr="0037333B" w:rsidRDefault="003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Дубенс</w:t>
            </w:r>
            <w:proofErr w:type="spellEnd"/>
            <w:r w:rsidR="004D2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proofErr w:type="spellStart"/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кий</w:t>
            </w:r>
            <w:proofErr w:type="spellEnd"/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ліцей №2</w:t>
            </w:r>
          </w:p>
          <w:p w14:paraId="40CAD3D6" w14:textId="77777777" w:rsidR="0037333B" w:rsidRPr="0037333B" w:rsidRDefault="003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402D816C" w14:textId="77777777" w:rsidR="0037333B" w:rsidRPr="0037333B" w:rsidRDefault="0037333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14:paraId="2CCAED6B" w14:textId="77777777" w:rsidR="0037333B" w:rsidRPr="0037333B" w:rsidRDefault="0037333B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ЗАТВЕРДЖУЮ </w:t>
            </w:r>
          </w:p>
          <w:p w14:paraId="0002EBE8" w14:textId="77777777" w:rsidR="0037333B" w:rsidRPr="0037333B" w:rsidRDefault="0037333B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Директор </w:t>
            </w:r>
          </w:p>
          <w:p w14:paraId="0B20C215" w14:textId="77777777" w:rsidR="0037333B" w:rsidRPr="0037333B" w:rsidRDefault="0037333B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__________ </w:t>
            </w:r>
            <w:r w:rsidRPr="0037333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/</w:t>
            </w:r>
            <w:r w:rsidRPr="003733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Любов  ГОЛОВКО/</w:t>
            </w:r>
          </w:p>
          <w:p w14:paraId="02C245D9" w14:textId="77777777" w:rsidR="0037333B" w:rsidRPr="0037333B" w:rsidRDefault="0037333B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733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31.01.2022</w:t>
            </w:r>
          </w:p>
          <w:p w14:paraId="71FE4934" w14:textId="77777777" w:rsidR="0037333B" w:rsidRPr="0037333B" w:rsidRDefault="003733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000005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6AD86ADE" w:rsidR="000F0C7A" w:rsidRDefault="00F72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Посадова інструкція №</w:t>
      </w:r>
      <w:r w:rsidR="004D2E9F">
        <w:rPr>
          <w:b/>
          <w:color w:val="000000"/>
          <w:sz w:val="24"/>
          <w:szCs w:val="24"/>
          <w:lang w:val="ru-RU"/>
        </w:rPr>
        <w:t xml:space="preserve"> 2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</w:t>
      </w:r>
      <w:r w:rsidR="006D3938">
        <w:rPr>
          <w:b/>
          <w:color w:val="000000"/>
          <w:sz w:val="24"/>
          <w:szCs w:val="24"/>
        </w:rPr>
        <w:t xml:space="preserve"> </w:t>
      </w:r>
    </w:p>
    <w:p w14:paraId="00000007" w14:textId="6A9720EB" w:rsidR="000F0C7A" w:rsidRDefault="00F72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Заступник директора ліцею з </w:t>
      </w:r>
      <w:r w:rsidR="006D3938">
        <w:rPr>
          <w:b/>
          <w:color w:val="000000"/>
          <w:sz w:val="24"/>
          <w:szCs w:val="24"/>
        </w:rPr>
        <w:t>навчально-</w:t>
      </w:r>
      <w:r>
        <w:rPr>
          <w:b/>
          <w:color w:val="000000"/>
          <w:sz w:val="24"/>
          <w:szCs w:val="24"/>
        </w:rPr>
        <w:t>виховної роботи</w:t>
      </w:r>
    </w:p>
    <w:p w14:paraId="00000008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Загальні положення</w:t>
      </w:r>
    </w:p>
    <w:p w14:paraId="0000000A" w14:textId="2E9C69A4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Заступника директора з виховної роботи призначає на посаду та звільняє з неї наказом директора Ліцею № </w:t>
      </w:r>
      <w:r w:rsidR="006D393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="006D3938">
        <w:rPr>
          <w:color w:val="000000"/>
          <w:sz w:val="24"/>
          <w:szCs w:val="24"/>
        </w:rPr>
        <w:t>Дубенської</w:t>
      </w:r>
      <w:r>
        <w:rPr>
          <w:color w:val="000000"/>
          <w:sz w:val="24"/>
          <w:szCs w:val="24"/>
        </w:rPr>
        <w:t xml:space="preserve"> міської ради (далі – директор ліцею) з дотриманням вимог нормативно-правових актів про працю.</w:t>
      </w:r>
    </w:p>
    <w:p w14:paraId="0000000B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Посаду заступника директора з виховної роботи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14:paraId="0000000C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Основні функції заступника директора з виховної роботи – організовує позаурочну та позашкільну роботу з учнями, методичне керівництво виховною роботою та дотримання учасниками освітнього процесу норм і правил охорони праці, безпеки життєдіяльності.</w:t>
      </w:r>
    </w:p>
    <w:p w14:paraId="0000000D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Заступник директора з виховної роботи підпорядковується директору.</w:t>
      </w:r>
    </w:p>
    <w:p w14:paraId="0000000E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час відпустки, тимчасової непрацездатності, відсутності на роботі з інших поважних причин обов’язки заступника директора з виховної роботи виконує заступник директора з навчально-виховної роботи або інший досвідчений педагогічний працівник на підставі наказу директора.</w:t>
      </w:r>
    </w:p>
    <w:p w14:paraId="0000000F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Заступнику директора з виховної роботи підпорядковуються класні керівники, педагоги-організатори, вихователі, керівники гуртків, інші педагогічні працівники, які організовують позаурочну роботу учнів.</w:t>
      </w:r>
    </w:p>
    <w:p w14:paraId="00000010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своїй діяльності заступник директора з виховної роботи керується Конституцією України;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 та безпеки життєдіяльності, цивільного захисту й пожежної безпеки; наказами директора, статутом і правилами внутрішнього розпорядку закладу освіти, цією посадовою інструкцією.</w:t>
      </w:r>
    </w:p>
    <w:p w14:paraId="00000011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2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Завдання та обов’язки</w:t>
      </w:r>
    </w:p>
    <w:p w14:paraId="00000013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Розробляє оптимальні форми і методи виховної роботи, напрями її вдосконалення. Вживає заходів щодо розроблення та освоєння інноваційних програм і технологій виховної роботи.</w:t>
      </w:r>
    </w:p>
    <w:p w14:paraId="00000014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Координує та спрямовує виховну діяльність учителів, класних керівників, керівників гуртків, педагогів-організаторів, практичних психологів, інших педагогічних працівників, надає їм практичну й методичну допомогу.</w:t>
      </w:r>
    </w:p>
    <w:p w14:paraId="00000015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Організовує поточне та перспективне планування виховної роботи, роботи гуртків та інших об’єднань учнів за інтересами.</w:t>
      </w:r>
    </w:p>
    <w:p w14:paraId="00000016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Разом із заступником директора з навчальної роботи складає режим роботи груп подовженого дня, розклад виховних заходів, занять гуртків, секцій та студій.</w:t>
      </w:r>
    </w:p>
    <w:p w14:paraId="00000017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Забезпечує організацію зайнятості учнів на канікулах, у вихідні та святкові дні. Залучає представників підприємств, спортивних та громадських організацій, культурних і мистецьких установ до виховання учнів та організації їхнього дозвілля.</w:t>
      </w:r>
    </w:p>
    <w:p w14:paraId="00000018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Контролює організацію освітнього процесу в частині виховної роботи, дотриманням учнями правил поведінки.</w:t>
      </w:r>
    </w:p>
    <w:p w14:paraId="00000019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Координує роботу з профілактики правопорушень серед учнів, налагоджує зв’язки з цих питань з правоохоронними органами, службою у справах дітей, іншими установами та організаціями.</w:t>
      </w:r>
    </w:p>
    <w:p w14:paraId="0000001A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Систематично контролює організацію та якість виховної роботи: відвідує позаурочні заходи, заняття гуртків, роботу об’єднань учнів та груп подовженого дня.</w:t>
      </w:r>
    </w:p>
    <w:p w14:paraId="0000001B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Організовує просвітницьку роботу з батьками, іншими законними представниками учнів щодо організації виховної роботи.</w:t>
      </w:r>
    </w:p>
    <w:p w14:paraId="0000001C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Забезпечує якісну й своєчасну заміну тимчасово відсутніх вихователів та інших педагогічних працівників, які йому підпорядковуються.</w:t>
      </w:r>
    </w:p>
    <w:p w14:paraId="0000001D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Забезпечує своєчасне складання та затвердження звітної документації. Контролює правильність та своєчасність ведення вихователями груп подовженого дня, класними керівниками, керівниками гуртків, педагогами-організаторами класних журналів, журналів груп подовженого дня, іншої документації.</w:t>
      </w:r>
    </w:p>
    <w:p w14:paraId="0000001E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 участь у доборі та розстановці педагогічних кадрів, організовує підвищення їхньої кваліфікації та рівня професійної майстерності, керує роботою методичних об’єднань.</w:t>
      </w:r>
    </w:p>
    <w:p w14:paraId="0000001F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 участь у підготовці та проведенні атестації педагогічних працівників.</w:t>
      </w:r>
    </w:p>
    <w:p w14:paraId="00000020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 облік робочого часу підпорядкованих йому педагогічних працівників.</w:t>
      </w:r>
    </w:p>
    <w:p w14:paraId="00000021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Налагоджує та підтримує зв’язки закладу освіти з позашкільними закладами освіти, іншими організаціями для здійснення спільної виховної роботи.</w:t>
      </w:r>
    </w:p>
    <w:p w14:paraId="00000022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Залучає батьків до участі у виховній роботі, сприяє створенню комплексної системи виховання учнів.</w:t>
      </w:r>
    </w:p>
    <w:p w14:paraId="00000023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Уживає необхідних заходів щодо створення безпечних і нешкідливих умов, виконання санітарно-гігієнічних норм та вимог з охорони праці, безпеки життєдіяльності під час проведення позаурочних і позашкільних заходів.</w:t>
      </w:r>
    </w:p>
    <w:p w14:paraId="00000024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Надає методичну допомогу керівникам гуртків, спортивних секцій, походів, екскурсій, трудових об’єднань тощо з питань створення безпечних і нешкідливих умов праці і відпочинку учнів, запобігання травматизму.</w:t>
      </w:r>
    </w:p>
    <w:p w14:paraId="00000025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Повідомляє директора про нещасні випадки, що сталися з учасниками освітнього процесу під час позаурочних і позашкільних заходів, організовує надання домедичної допомоги потерпілим, бере участь у розслідуванні нещасних випадків.</w:t>
      </w:r>
    </w:p>
    <w:p w14:paraId="00000026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Постійно підвищує свій професійний і загальнокультурний рівні, педагогічну майстерність.</w:t>
      </w:r>
    </w:p>
    <w:p w14:paraId="00000027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 участь у роботі методичних об’єднань, конференцій, семінарів, клубів та інших заходах.</w:t>
      </w:r>
    </w:p>
    <w:p w14:paraId="00000028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Підвищує кваліфікацію та атестується раз на п’ять років.</w:t>
      </w:r>
    </w:p>
    <w:p w14:paraId="00000029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Проходить навчання і перевірку знань з питань охорони праці та безпеки життєдіяльності раз на три роки.</w:t>
      </w:r>
    </w:p>
    <w:p w14:paraId="0000002A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Проходить обов’язкові профілактичні медичні огляди у встановлені терміни.</w:t>
      </w:r>
    </w:p>
    <w:p w14:paraId="0000002B" w14:textId="78E36730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Дотримується статуту, правил внутрішнього розпорядку закладу освіти.</w:t>
      </w:r>
    </w:p>
    <w:p w14:paraId="46FAA16F" w14:textId="383CE60A" w:rsidR="00D57AB4" w:rsidRDefault="00D57A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Працює з електронними журналами.</w:t>
      </w:r>
    </w:p>
    <w:p w14:paraId="0000002C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Права</w:t>
      </w:r>
    </w:p>
    <w:p w14:paraId="0000002E" w14:textId="77777777" w:rsidR="000F0C7A" w:rsidRDefault="00F72F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Заступник директора з виховної роботи має право:</w:t>
      </w:r>
    </w:p>
    <w:p w14:paraId="0000002F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Перевіряти роботу працівників, які йому підпорядковані, відвідувати заняття і заходи, які вони проводять.</w:t>
      </w:r>
    </w:p>
    <w:p w14:paraId="00000030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межах своєї компетенції давати письмові та усні розпорядження працівникам, які йому підпорядковані.</w:t>
      </w:r>
    </w:p>
    <w:p w14:paraId="00000031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Порушувати клопотання про притягнення до дисциплінарної відповідальності працівників закладу освіти за порушення трудової дисципліни та вчинення проступків, несумісних з виконанням виховних функцій.</w:t>
      </w:r>
    </w:p>
    <w:p w14:paraId="00000032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Надавати директору пропозиції щодо підвищення ефективності освітнього процесу в закладі освіти.</w:t>
      </w:r>
    </w:p>
    <w:p w14:paraId="00000033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Вільно обирати форми, методи, засоби навчання та виховання, виявляти педагогічну ініціативу.</w:t>
      </w:r>
    </w:p>
    <w:p w14:paraId="00000034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35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Бути членом професійної спілки та інших об’єднань громадян, діяльність яких незаборонена законом.</w:t>
      </w:r>
    </w:p>
    <w:p w14:paraId="00000036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Ознайомлюватися з документами, що містять оцінку його роботи, надавати щодо них роз’яснення.</w:t>
      </w:r>
    </w:p>
    <w:p w14:paraId="00000037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Брати участь у засіданнях методичних об’єднань та клубів, конференціях і семінарах, інших заходах, організованих департаментом освіти.</w:t>
      </w:r>
    </w:p>
    <w:p w14:paraId="00000038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Обирати освітню програму, форму навчання та суб’єкта підвищення кваліфікації й перепідготовки педагогічних працівників.</w:t>
      </w:r>
    </w:p>
    <w:p w14:paraId="00000039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3A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Захищати професійну честь та гідність, інтереси і права в усіх інстанціях, зокрема суді.</w:t>
      </w:r>
    </w:p>
    <w:p w14:paraId="0000003B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3C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D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Відповідальність</w:t>
      </w:r>
    </w:p>
    <w:p w14:paraId="0000003E" w14:textId="77777777" w:rsidR="000F0C7A" w:rsidRDefault="00F72F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Заступник директора з виховної роботи несе відповідальність за:</w:t>
      </w:r>
    </w:p>
    <w:p w14:paraId="0000003F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14:paraId="00000040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Порушення статуту та правил внутрішнього розпорядку закладу освіти</w:t>
      </w:r>
    </w:p>
    <w:p w14:paraId="00000041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Заподіяння матеріальної шкоди закладу освіти.</w:t>
      </w:r>
    </w:p>
    <w:p w14:paraId="00000042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Порушення правил і норм охорони праці та безпеки життєдіяльності, цивільного захисту, пожежної безпеки, що передбачені відповідними правилами та інструкціями.</w:t>
      </w:r>
    </w:p>
    <w:p w14:paraId="00000043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Вчинення проступків, не сумісних з роботою на посаді педагогічного працівника.</w:t>
      </w:r>
    </w:p>
    <w:p w14:paraId="00000044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5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Повинен знати</w:t>
      </w:r>
    </w:p>
    <w:p w14:paraId="00000046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 розвитку, навчання і виховання учнів, законодавство про працю та організацію управління.</w:t>
      </w:r>
    </w:p>
    <w:p w14:paraId="00000047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Вимоги Державних стандартів загальної середньої освіти.</w:t>
      </w:r>
    </w:p>
    <w:p w14:paraId="00000048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Принципи та завдання загальної середньої освіти.</w:t>
      </w:r>
    </w:p>
    <w:p w14:paraId="00000049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Педагогіку, загальну й вікову психологію, вікову фізіологію.</w:t>
      </w:r>
    </w:p>
    <w:p w14:paraId="0000004A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Основні закономірності особистісного розвитку дітей, підлітків, молоді, специфіку їхніх потреб, інтересів, мотивів, ступінь їх задоволення.</w:t>
      </w:r>
    </w:p>
    <w:p w14:paraId="0000004B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 роботи щодо запобігання правопорушенням серед дітей та підлітків.</w:t>
      </w:r>
    </w:p>
    <w:p w14:paraId="0000004C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Організацію освітнього процесу і методи управління ним.</w:t>
      </w:r>
    </w:p>
    <w:p w14:paraId="0000004D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 формування основних складових педагогічної компетентності.</w:t>
      </w:r>
    </w:p>
    <w:p w14:paraId="0000004E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Основи соціології, менеджменту, управління персоналом.</w:t>
      </w:r>
    </w:p>
    <w:p w14:paraId="0000004F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 обліку, аналізу і контролю діяльності закладу освіти.</w:t>
      </w:r>
    </w:p>
    <w:p w14:paraId="00000050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і норми з охорони праці та безпеки життєдіяльності, цивільного захисту, пожежної безпеки.</w:t>
      </w:r>
    </w:p>
    <w:p w14:paraId="00000051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Порядки надання домедичної допомоги, порядок дій у надзвичайних ситуаціях.</w:t>
      </w:r>
    </w:p>
    <w:p w14:paraId="00000052" w14:textId="77777777" w:rsidR="000F0C7A" w:rsidRDefault="00F72FA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Державну мову відповідно до законодавства про мови в Україні.</w:t>
      </w:r>
    </w:p>
    <w:p w14:paraId="00000053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4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Кваліфікаційні вимоги</w:t>
      </w:r>
    </w:p>
    <w:p w14:paraId="00000055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Вища педагогічна освіта та володіння знаннями, уміннями і навичками, необхідними для виконання управлінських функцій на посаді, яку обіймає; високий рівень професіоналізму, ініціативи, творчості; досконале володіння ефективними формами, методами організації освітнього процесу; досвід роботи в закладі загальної середньої освіти; підвищення кваліфікації з питань управлінської діяльності керівників закладів освіти.</w:t>
      </w:r>
    </w:p>
    <w:p w14:paraId="00000056" w14:textId="77777777" w:rsidR="000F0C7A" w:rsidRDefault="000F0C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7" w14:textId="77777777" w:rsidR="000F0C7A" w:rsidRDefault="00F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Взаємовідносини (зв’язки) за посадою</w:t>
      </w:r>
    </w:p>
    <w:p w14:paraId="00000058" w14:textId="77777777" w:rsidR="000F0C7A" w:rsidRDefault="00F72F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Заступник директора з виховної роботи взаємодіє з:</w:t>
      </w:r>
    </w:p>
    <w:p w14:paraId="00000059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Директором та іншими його заступниками.</w:t>
      </w:r>
    </w:p>
    <w:p w14:paraId="0000005A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Педагогічними працівниками закладу освіти.</w:t>
      </w:r>
    </w:p>
    <w:p w14:paraId="0000005B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Педагогічною та піклувальною радами закладу освіти.</w:t>
      </w:r>
    </w:p>
    <w:p w14:paraId="0000005C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Органами громадського самоврядування закладу освіти.</w:t>
      </w:r>
    </w:p>
    <w:p w14:paraId="0000005D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Громадськими організаціями, позашкільними та культурно-освітніми закладами.</w:t>
      </w:r>
    </w:p>
    <w:p w14:paraId="0000005E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Методистами міського методичного кабінету.</w:t>
      </w:r>
    </w:p>
    <w:p w14:paraId="0000005F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Органами опіки та піклування, службою у справах дітей.</w:t>
      </w:r>
    </w:p>
    <w:p w14:paraId="00000060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Представниками правоохоронних органів.</w:t>
      </w:r>
    </w:p>
    <w:p w14:paraId="00000061" w14:textId="77777777" w:rsidR="000F0C7A" w:rsidRDefault="00F72F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Батьками, іншими законними представниками учнів.</w:t>
      </w:r>
    </w:p>
    <w:p w14:paraId="00000062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00000063" w14:textId="6D79E8C3" w:rsidR="000F0C7A" w:rsidRDefault="00F72F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Заступник директора з навчально-виховної роботи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64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5" w14:textId="77777777" w:rsidR="000F0C7A" w:rsidRDefault="00F72F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 інструкцією ознайомлений: </w:t>
      </w:r>
    </w:p>
    <w:p w14:paraId="00000066" w14:textId="77777777" w:rsidR="000F0C7A" w:rsidRDefault="000F0C7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sectPr w:rsidR="000F0C7A">
      <w:pgSz w:w="11906" w:h="16838"/>
      <w:pgMar w:top="1134" w:right="567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E2A"/>
    <w:multiLevelType w:val="multilevel"/>
    <w:tmpl w:val="0EE6E45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7A"/>
    <w:rsid w:val="000F0C7A"/>
    <w:rsid w:val="0037333B"/>
    <w:rsid w:val="004D2E9F"/>
    <w:rsid w:val="006D3938"/>
    <w:rsid w:val="00D57AB4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DBC1"/>
  <w15:docId w15:val="{6A9E8B78-263C-42AA-A9EA-E8F11F87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Сетка таблицы1"/>
    <w:basedOn w:val="a1"/>
    <w:uiPriority w:val="39"/>
    <w:rsid w:val="0037333B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2022-01-27T20:55:00Z</dcterms:created>
  <dcterms:modified xsi:type="dcterms:W3CDTF">2022-02-07T13:38:00Z</dcterms:modified>
</cp:coreProperties>
</file>