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C46" w:rsidRDefault="00721F37">
      <w:r>
        <w:fldChar w:fldCharType="begin"/>
      </w:r>
      <w:r>
        <w:instrText xml:space="preserve"> HYPERLINK "</w:instrText>
      </w:r>
      <w:r w:rsidRPr="00721F37">
        <w:instrText>https://testportal.gov.ua/nmt-2025-kalendar-provedennya/</w:instrText>
      </w:r>
      <w:r>
        <w:instrText xml:space="preserve">" </w:instrText>
      </w:r>
      <w:r>
        <w:fldChar w:fldCharType="separate"/>
      </w:r>
      <w:r w:rsidRPr="005D62B3">
        <w:rPr>
          <w:rStyle w:val="a3"/>
        </w:rPr>
        <w:t>https://testportal.gov.ua/nmt-2025-kalendar-provedennya/</w:t>
      </w:r>
      <w:r>
        <w:fldChar w:fldCharType="end"/>
      </w:r>
      <w:r>
        <w:t xml:space="preserve"> </w:t>
      </w:r>
    </w:p>
    <w:p w:rsidR="00721F37" w:rsidRPr="00721F37" w:rsidRDefault="00721F37" w:rsidP="00721F37">
      <w:pPr>
        <w:shd w:val="clear" w:color="auto" w:fill="FFFFFF"/>
        <w:spacing w:after="270" w:line="240" w:lineRule="auto"/>
        <w:jc w:val="center"/>
        <w:outlineLvl w:val="1"/>
        <w:rPr>
          <w:rFonts w:ascii="Arial" w:eastAsia="Times New Roman" w:hAnsi="Arial" w:cs="Arial"/>
          <w:caps/>
          <w:color w:val="6D6E71"/>
          <w:sz w:val="36"/>
          <w:szCs w:val="36"/>
          <w:lang w:eastAsia="uk-UA"/>
        </w:rPr>
      </w:pPr>
      <w:r w:rsidRPr="00721F37">
        <w:rPr>
          <w:rFonts w:ascii="Arial" w:eastAsia="Times New Roman" w:hAnsi="Arial" w:cs="Arial"/>
          <w:caps/>
          <w:color w:val="6D6E71"/>
          <w:sz w:val="36"/>
          <w:szCs w:val="36"/>
          <w:lang w:eastAsia="uk-UA"/>
        </w:rPr>
        <w:t>НМТ-2025: затверджено характеристики предметних тестів</w:t>
      </w:r>
    </w:p>
    <w:p w:rsidR="00721F37" w:rsidRPr="00721F37" w:rsidRDefault="00752C73" w:rsidP="00721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721F37" w:rsidRPr="00721F3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D81A678" wp14:editId="31DC2C0D">
            <wp:extent cx="6115050" cy="3810000"/>
            <wp:effectExtent l="0" t="0" r="0" b="0"/>
            <wp:docPr id="11" name="Рисунок 11" descr="https://testportal.gov.ua/wp-content/uploads/2025/01/harakterystyky-85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estportal.gov.ua/wp-content/uploads/2025/01/harakterystyky-850x4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Pr="00721F37" w:rsidRDefault="00721F37" w:rsidP="00721F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Український центр оцінювання якості освіти затвердив </w:t>
      </w:r>
      <w:hyperlink r:id="rId6" w:tgtFrame="_blank" w:history="1">
        <w:r w:rsidRPr="00721F3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uk-UA"/>
          </w:rPr>
          <w:t>загальні характеристики</w:t>
        </w:r>
      </w:hyperlink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предметних тестів національного </w:t>
      </w:r>
      <w:proofErr w:type="spellStart"/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>мультипредметного</w:t>
      </w:r>
      <w:proofErr w:type="spellEnd"/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тесту (НМТ) 2025 року та </w:t>
      </w:r>
      <w:hyperlink r:id="rId7" w:tgtFrame="_blank" w:history="1">
        <w:r w:rsidRPr="00721F3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uk-UA"/>
          </w:rPr>
          <w:t>схеми нарахування балів</w:t>
        </w:r>
      </w:hyperlink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> за виконання їх завдань.</w:t>
      </w:r>
    </w:p>
    <w:p w:rsidR="00721F37" w:rsidRPr="00721F37" w:rsidRDefault="00721F37" w:rsidP="00721F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>У 2025 році сертифікаційна робота НМТ міститиме чотири тести, три з яких — обов’язкові, а четвертий — на вибір вступника. Обов’язкові навчальні предмети — українська мова, математика, історія України, а на вибір — українська література, одна з іноземних мов (англійська, німецька, французька або іспанська), біологія, хімія, фізика та географія. Предмет, тестування з якого вступник / вступниця бажає пройти на вибір, він / вона має вказати під час реєстрації для участі в НМТ.</w:t>
      </w:r>
    </w:p>
    <w:p w:rsidR="00721F37" w:rsidRPr="00721F37" w:rsidRDefault="00721F37" w:rsidP="00721F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Комп’ютерний формат проведення передбачає, що учасник / учасниця всі чотири предметних тести проходитиме в один день у два етапи: перший (120 хвилин) — виконання завдань з української мови та математики, другий (120 хвилин) — виконання завдань з історії України та навчального предмета на вибір.</w:t>
      </w:r>
    </w:p>
    <w:p w:rsidR="00721F37" w:rsidRPr="00721F37" w:rsidRDefault="00721F37" w:rsidP="00721F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>Тести з української мови, української літератури, історії України, біології, хімії та географії міститимуть по 30 завдань, із математики й фізики – 22 і 20 відповідно, а з іноземних мов (англійської,  іспанської, німецької, французької) – по 32. </w:t>
      </w:r>
    </w:p>
    <w:p w:rsidR="00721F37" w:rsidRPr="00895C39" w:rsidRDefault="00721F37" w:rsidP="00895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21F37">
        <w:rPr>
          <w:rFonts w:ascii="Times New Roman" w:eastAsia="Times New Roman" w:hAnsi="Times New Roman" w:cs="Times New Roman"/>
          <w:sz w:val="24"/>
          <w:szCs w:val="24"/>
          <w:lang w:eastAsia="uk-UA"/>
        </w:rPr>
        <w:t>Усі завдання НМТ відповідатимуть змісту програм ЗНО з навчальних предметів. Зауважуємо, що зміст завдань з історії України охоплюватиме всі теми, що стосуються історії України від найдавніших часів до подій початку ХХІ ст. Докладніше про зміст та структуру тестів із кожного предмета НМТ й оцінювання читайте у відповідному </w:t>
      </w:r>
      <w:hyperlink r:id="rId8" w:tgtFrame="_blank" w:history="1">
        <w:r w:rsidRPr="00721F3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uk-UA"/>
          </w:rPr>
          <w:t>розділі</w:t>
        </w:r>
      </w:hyperlink>
      <w:bookmarkStart w:id="0" w:name="_GoBack"/>
      <w:bookmarkEnd w:id="0"/>
    </w:p>
    <w:p w:rsidR="00721F37" w:rsidRDefault="00721F37">
      <w:r>
        <w:rPr>
          <w:noProof/>
          <w:lang w:eastAsia="uk-UA"/>
        </w:rPr>
        <w:lastRenderedPageBreak/>
        <w:drawing>
          <wp:inline distT="0" distB="0" distL="0" distR="0" wp14:anchorId="21A16E0A" wp14:editId="6E3B0F99">
            <wp:extent cx="6000750" cy="8096250"/>
            <wp:effectExtent l="0" t="0" r="0" b="0"/>
            <wp:docPr id="1" name="Рисунок 1" descr="Графік НМТ_202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ік НМТ_2025-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lastRenderedPageBreak/>
        <w:drawing>
          <wp:inline distT="0" distB="0" distL="0" distR="0" wp14:anchorId="0FD22BEB" wp14:editId="057A44C6">
            <wp:extent cx="6120765" cy="3442930"/>
            <wp:effectExtent l="0" t="0" r="0" b="5715"/>
            <wp:docPr id="2" name="Рисунок 2" descr="Підготовка до НМТ з української мови 2025 | ZnoG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ідготовка до НМТ з української мови 2025 | ZnoGra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drawing>
          <wp:inline distT="0" distB="0" distL="0" distR="0" wp14:anchorId="08EE712C" wp14:editId="6E2C10FD">
            <wp:extent cx="6120765" cy="4431179"/>
            <wp:effectExtent l="0" t="0" r="0" b="7620"/>
            <wp:docPr id="3" name="Рисунок 3" descr="НМТ-2025: затверджено характеристики предметних тестів | Український центр  оцінювання якості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МТ-2025: затверджено характеристики предметних тестів | Український центр  оцінювання якості осві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lastRenderedPageBreak/>
        <w:drawing>
          <wp:inline distT="0" distB="0" distL="0" distR="0" wp14:anchorId="399F5D1B" wp14:editId="08F33BD1">
            <wp:extent cx="6120765" cy="4431179"/>
            <wp:effectExtent l="0" t="0" r="0" b="7620"/>
            <wp:docPr id="4" name="Рисунок 4" descr="НМТ-2025: затверджено характеристики предметних тестів | Український центр  оцінювання якості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МТ-2025: затверджено характеристики предметних тестів | Український центр  оцінювання якості освіт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drawing>
          <wp:inline distT="0" distB="0" distL="0" distR="0" wp14:anchorId="1AEFF17A" wp14:editId="796D8708">
            <wp:extent cx="6120765" cy="4431179"/>
            <wp:effectExtent l="0" t="0" r="0" b="7620"/>
            <wp:docPr id="5" name="Рисунок 5" descr="https://testportal.gov.ua/wp-content/uploads/2025/01/fizyk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stportal.gov.ua/wp-content/uploads/2025/01/fizyka-768x5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lastRenderedPageBreak/>
        <w:drawing>
          <wp:inline distT="0" distB="0" distL="0" distR="0" wp14:anchorId="6896166E" wp14:editId="5A78AF04">
            <wp:extent cx="6120765" cy="4431179"/>
            <wp:effectExtent l="0" t="0" r="0" b="7620"/>
            <wp:docPr id="6" name="Рисунок 6" descr="https://testportal.gov.ua/wp-content/uploads/2025/01/himiy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stportal.gov.ua/wp-content/uploads/2025/01/himiya-768x55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drawing>
          <wp:inline distT="0" distB="0" distL="0" distR="0" wp14:anchorId="3647C5CB" wp14:editId="41C4D9E2">
            <wp:extent cx="6120765" cy="4431179"/>
            <wp:effectExtent l="0" t="0" r="0" b="7620"/>
            <wp:docPr id="7" name="Рисунок 7" descr="https://testportal.gov.ua/wp-content/uploads/2025/01/geografiya__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estportal.gov.ua/wp-content/uploads/2025/01/geografiya__-768x5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lastRenderedPageBreak/>
        <w:drawing>
          <wp:inline distT="0" distB="0" distL="0" distR="0" wp14:anchorId="26C79EDF" wp14:editId="117A5F88">
            <wp:extent cx="6120765" cy="4431179"/>
            <wp:effectExtent l="0" t="0" r="0" b="7620"/>
            <wp:docPr id="8" name="Рисунок 8" descr="https://testportal.gov.ua/wp-content/uploads/2025/01/Anglijska-mov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stportal.gov.ua/wp-content/uploads/2025/01/Anglijska-mova-768x5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drawing>
          <wp:inline distT="0" distB="0" distL="0" distR="0" wp14:anchorId="7E928C4A" wp14:editId="129798DC">
            <wp:extent cx="6120765" cy="4431179"/>
            <wp:effectExtent l="0" t="0" r="0" b="7620"/>
            <wp:docPr id="9" name="Рисунок 9" descr="https://testportal.gov.ua/wp-content/uploads/2025/01/biologiy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estportal.gov.ua/wp-content/uploads/2025/01/biologiya-768x5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7" w:rsidRDefault="00721F37">
      <w:r>
        <w:rPr>
          <w:noProof/>
          <w:lang w:eastAsia="uk-UA"/>
        </w:rPr>
        <w:lastRenderedPageBreak/>
        <w:drawing>
          <wp:inline distT="0" distB="0" distL="0" distR="0" wp14:anchorId="56B63F56" wp14:editId="79524AB4">
            <wp:extent cx="6120765" cy="4431179"/>
            <wp:effectExtent l="0" t="0" r="0" b="7620"/>
            <wp:docPr id="10" name="Рисунок 10" descr="https://testportal.gov.ua/wp-content/uploads/2025/01/UKRAYINSKA-literatura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stportal.gov.ua/wp-content/uploads/2025/01/UKRAYINSKA-literatura-768x5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F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E2"/>
    <w:rsid w:val="001A7C46"/>
    <w:rsid w:val="00721F37"/>
    <w:rsid w:val="00724CE2"/>
    <w:rsid w:val="00752C73"/>
    <w:rsid w:val="00895C39"/>
    <w:rsid w:val="00C16C3E"/>
    <w:rsid w:val="00D4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F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F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tportal.gov.ua/skladnyky-nmt-2025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stportal.gov.ua/wp-content/uploads/2025/01/Nakaz-UTSOYAO-5-Shemy-narahuvannya-baliv-NMT_2025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testportal.gov.ua/wp-content/uploads/2025/01/nakaz-vid-14.01.2025-6.pd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1325</Words>
  <Characters>756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2025-02-20T11:43:00Z</dcterms:created>
  <dcterms:modified xsi:type="dcterms:W3CDTF">2025-02-20T11:44:00Z</dcterms:modified>
</cp:coreProperties>
</file>