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09" w:rsidRPr="00A05652" w:rsidRDefault="00BE6809" w:rsidP="001F3B2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05652">
        <w:rPr>
          <w:rFonts w:ascii="Times New Roman" w:hAnsi="Times New Roman"/>
          <w:sz w:val="28"/>
          <w:szCs w:val="28"/>
          <w:lang w:val="uk-UA"/>
        </w:rPr>
        <w:t xml:space="preserve">ДУБЕНСЬКИЙ </w:t>
      </w:r>
      <w:r w:rsidR="001F3B20">
        <w:rPr>
          <w:rFonts w:ascii="Times New Roman" w:hAnsi="Times New Roman"/>
          <w:sz w:val="28"/>
          <w:szCs w:val="28"/>
          <w:lang w:val="uk-UA"/>
        </w:rPr>
        <w:t>ЛІЦЕЙ № 2</w:t>
      </w:r>
    </w:p>
    <w:p w:rsidR="00BE6809" w:rsidRPr="00A05652" w:rsidRDefault="00BE6809" w:rsidP="003679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6809" w:rsidRPr="00A05652" w:rsidRDefault="00BE6809" w:rsidP="0036799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05652">
        <w:rPr>
          <w:rFonts w:ascii="Times New Roman" w:hAnsi="Times New Roman"/>
          <w:sz w:val="28"/>
          <w:szCs w:val="28"/>
          <w:lang w:val="uk-UA"/>
        </w:rPr>
        <w:t>НАКАЗ</w:t>
      </w:r>
    </w:p>
    <w:p w:rsidR="00BE6809" w:rsidRPr="00A05652" w:rsidRDefault="00BE6809" w:rsidP="0036799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E6809" w:rsidRPr="00A05652" w:rsidRDefault="006B1AA2" w:rsidP="0036799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27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DD3" w:rsidRPr="00A05652">
        <w:rPr>
          <w:rFonts w:ascii="Times New Roman" w:hAnsi="Times New Roman"/>
          <w:sz w:val="28"/>
          <w:szCs w:val="28"/>
          <w:lang w:val="uk-UA"/>
        </w:rPr>
        <w:t>січня</w:t>
      </w:r>
      <w:r w:rsidR="001A4257" w:rsidRPr="00A05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C4B70">
        <w:rPr>
          <w:rFonts w:ascii="Times New Roman" w:hAnsi="Times New Roman"/>
          <w:sz w:val="28"/>
          <w:szCs w:val="28"/>
          <w:lang w:val="uk-UA"/>
        </w:rPr>
        <w:t>2</w:t>
      </w:r>
      <w:r w:rsidR="005A2A9F">
        <w:rPr>
          <w:rFonts w:ascii="Times New Roman" w:hAnsi="Times New Roman"/>
          <w:sz w:val="28"/>
          <w:szCs w:val="28"/>
          <w:lang w:val="uk-UA"/>
        </w:rPr>
        <w:t>5</w:t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>р.</w:t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ab/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ab/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ab/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ab/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ab/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ab/>
      </w:r>
      <w:r w:rsidR="00BE6809" w:rsidRPr="00A05652">
        <w:rPr>
          <w:rFonts w:ascii="Times New Roman" w:hAnsi="Times New Roman"/>
          <w:sz w:val="28"/>
          <w:szCs w:val="28"/>
          <w:lang w:val="uk-UA"/>
        </w:rPr>
        <w:tab/>
        <w:t xml:space="preserve">             №  </w:t>
      </w:r>
    </w:p>
    <w:p w:rsidR="00BE6809" w:rsidRPr="00A05652" w:rsidRDefault="00BE6809" w:rsidP="0036799D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uk-UA"/>
        </w:rPr>
      </w:pPr>
      <w:r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Про </w:t>
      </w:r>
      <w:r w:rsidR="001A4257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результати </w:t>
      </w:r>
      <w:r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навчальних досягнень</w:t>
      </w:r>
    </w:p>
    <w:p w:rsidR="00BE6809" w:rsidRDefault="00BE6809" w:rsidP="0036799D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uk-UA"/>
        </w:rPr>
      </w:pPr>
      <w:r w:rsidRPr="00A05652">
        <w:rPr>
          <w:rFonts w:ascii="Times New Roman" w:eastAsia="Times New Roman" w:hAnsi="Times New Roman"/>
          <w:sz w:val="28"/>
          <w:szCs w:val="28"/>
          <w:lang w:val="uk-UA"/>
        </w:rPr>
        <w:t>учнів у І семестрі 20</w:t>
      </w:r>
      <w:r w:rsidR="00411A37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Pr="00A05652">
        <w:rPr>
          <w:rFonts w:ascii="Times New Roman" w:eastAsia="Times New Roman" w:hAnsi="Times New Roman"/>
          <w:sz w:val="28"/>
          <w:szCs w:val="28"/>
          <w:lang w:val="uk-UA"/>
        </w:rPr>
        <w:t>-20</w:t>
      </w:r>
      <w:r w:rsidR="00DC4B70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05652">
        <w:rPr>
          <w:rFonts w:ascii="Times New Roman" w:eastAsia="Times New Roman" w:hAnsi="Times New Roman"/>
          <w:sz w:val="28"/>
          <w:szCs w:val="28"/>
          <w:lang w:val="uk-UA"/>
        </w:rPr>
        <w:t>н.р</w:t>
      </w:r>
      <w:proofErr w:type="spellEnd"/>
      <w:r w:rsidRPr="00A0565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C52F6F" w:rsidRPr="006B1AA2" w:rsidRDefault="00DD77F1" w:rsidP="0036799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B1AA2">
        <w:rPr>
          <w:rFonts w:ascii="Times New Roman" w:hAnsi="Times New Roman"/>
          <w:sz w:val="28"/>
          <w:szCs w:val="28"/>
          <w:lang w:val="uk-UA"/>
        </w:rPr>
        <w:t xml:space="preserve">Згідно  з  річним  планом  роботи  </w:t>
      </w:r>
      <w:r w:rsidR="00946BA8">
        <w:rPr>
          <w:rFonts w:ascii="Times New Roman" w:hAnsi="Times New Roman"/>
          <w:sz w:val="28"/>
          <w:szCs w:val="28"/>
          <w:lang w:val="uk-UA"/>
        </w:rPr>
        <w:t>ліцею</w:t>
      </w:r>
      <w:r w:rsidRPr="006B1AA2">
        <w:rPr>
          <w:rFonts w:ascii="Times New Roman" w:hAnsi="Times New Roman"/>
          <w:sz w:val="28"/>
          <w:szCs w:val="28"/>
          <w:lang w:val="uk-UA"/>
        </w:rPr>
        <w:t>, з метою  вивчен</w:t>
      </w:r>
      <w:r w:rsidR="003B24C2" w:rsidRPr="006B1AA2">
        <w:rPr>
          <w:rFonts w:ascii="Times New Roman" w:hAnsi="Times New Roman"/>
          <w:sz w:val="28"/>
          <w:szCs w:val="28"/>
          <w:lang w:val="uk-UA"/>
        </w:rPr>
        <w:t xml:space="preserve">ня знань, умінь і навичок учнів, виявлення тенденції щодо покращення чи погіршення успішності учнів школи </w:t>
      </w:r>
      <w:r w:rsidRPr="006B1AA2">
        <w:rPr>
          <w:rFonts w:ascii="Times New Roman" w:hAnsi="Times New Roman"/>
          <w:sz w:val="28"/>
          <w:szCs w:val="28"/>
          <w:lang w:val="uk-UA"/>
        </w:rPr>
        <w:t>та стану викладання предметів, в кінці І семестру 20</w:t>
      </w:r>
      <w:r w:rsidR="00411A37">
        <w:rPr>
          <w:rFonts w:ascii="Times New Roman" w:hAnsi="Times New Roman"/>
          <w:sz w:val="28"/>
          <w:szCs w:val="28"/>
          <w:lang w:val="uk-UA"/>
        </w:rPr>
        <w:t>2</w:t>
      </w:r>
      <w:r w:rsidR="005A2A9F">
        <w:rPr>
          <w:rFonts w:ascii="Times New Roman" w:hAnsi="Times New Roman"/>
          <w:sz w:val="28"/>
          <w:szCs w:val="28"/>
          <w:lang w:val="uk-UA"/>
        </w:rPr>
        <w:t>4</w:t>
      </w:r>
      <w:r w:rsidRPr="006B1AA2">
        <w:rPr>
          <w:rFonts w:ascii="Times New Roman" w:hAnsi="Times New Roman"/>
          <w:sz w:val="28"/>
          <w:szCs w:val="28"/>
          <w:lang w:val="uk-UA"/>
        </w:rPr>
        <w:t>/20</w:t>
      </w:r>
      <w:r w:rsidR="00DC4B70">
        <w:rPr>
          <w:rFonts w:ascii="Times New Roman" w:hAnsi="Times New Roman"/>
          <w:sz w:val="28"/>
          <w:szCs w:val="28"/>
          <w:lang w:val="uk-UA"/>
        </w:rPr>
        <w:t>2</w:t>
      </w:r>
      <w:r w:rsidR="005A2A9F">
        <w:rPr>
          <w:rFonts w:ascii="Times New Roman" w:hAnsi="Times New Roman"/>
          <w:sz w:val="28"/>
          <w:szCs w:val="28"/>
          <w:lang w:val="uk-UA"/>
        </w:rPr>
        <w:t>5</w:t>
      </w:r>
      <w:r w:rsidRPr="006B1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1AA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6B1AA2">
        <w:rPr>
          <w:rFonts w:ascii="Times New Roman" w:hAnsi="Times New Roman"/>
          <w:sz w:val="28"/>
          <w:szCs w:val="28"/>
          <w:lang w:val="uk-UA"/>
        </w:rPr>
        <w:t xml:space="preserve">. адміністрацією </w:t>
      </w:r>
      <w:r w:rsidR="00946BA8">
        <w:rPr>
          <w:rFonts w:ascii="Times New Roman" w:hAnsi="Times New Roman"/>
          <w:sz w:val="28"/>
          <w:szCs w:val="28"/>
          <w:lang w:val="uk-UA"/>
        </w:rPr>
        <w:t xml:space="preserve">ліцею </w:t>
      </w:r>
      <w:r w:rsidRPr="006B1AA2">
        <w:rPr>
          <w:rFonts w:ascii="Times New Roman" w:hAnsi="Times New Roman"/>
          <w:sz w:val="28"/>
          <w:szCs w:val="28"/>
          <w:lang w:val="uk-UA"/>
        </w:rPr>
        <w:t xml:space="preserve">було проведено аналіз навчальних досягнень учнів </w:t>
      </w:r>
      <w:r w:rsidR="00355025">
        <w:rPr>
          <w:rFonts w:ascii="Times New Roman" w:hAnsi="Times New Roman"/>
          <w:sz w:val="28"/>
          <w:szCs w:val="28"/>
          <w:lang w:val="uk-UA"/>
        </w:rPr>
        <w:t>1-4 класів та 5</w:t>
      </w:r>
      <w:r w:rsidRPr="006B1AA2">
        <w:rPr>
          <w:rFonts w:ascii="Times New Roman" w:hAnsi="Times New Roman"/>
          <w:sz w:val="28"/>
          <w:szCs w:val="28"/>
          <w:lang w:val="uk-UA"/>
        </w:rPr>
        <w:t>-11-х класів</w:t>
      </w:r>
      <w:r w:rsidR="003B24C2" w:rsidRPr="006B1AA2">
        <w:rPr>
          <w:rFonts w:ascii="Times New Roman" w:hAnsi="Times New Roman"/>
          <w:sz w:val="28"/>
          <w:szCs w:val="28"/>
          <w:lang w:val="uk-UA"/>
        </w:rPr>
        <w:t>.</w:t>
      </w:r>
    </w:p>
    <w:p w:rsidR="000258EA" w:rsidRPr="000258EA" w:rsidRDefault="00C52F6F" w:rsidP="000258E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05652">
        <w:rPr>
          <w:rFonts w:ascii="Times New Roman" w:hAnsi="Times New Roman"/>
          <w:sz w:val="28"/>
          <w:szCs w:val="28"/>
          <w:lang w:val="uk-UA"/>
        </w:rPr>
        <w:t>Використовуючи індивідуальні, групові та фронтальні форми опитування, здійснено поточне</w:t>
      </w:r>
      <w:r w:rsidR="00EA4DD3" w:rsidRPr="00A05652">
        <w:rPr>
          <w:rFonts w:ascii="Times New Roman" w:hAnsi="Times New Roman"/>
          <w:sz w:val="28"/>
          <w:szCs w:val="28"/>
          <w:lang w:val="uk-UA"/>
        </w:rPr>
        <w:t>, тематичне та семестрове оцінювання</w:t>
      </w:r>
      <w:r w:rsidRPr="00A05652">
        <w:rPr>
          <w:rFonts w:ascii="Times New Roman" w:hAnsi="Times New Roman"/>
          <w:sz w:val="28"/>
          <w:szCs w:val="28"/>
          <w:lang w:val="uk-UA"/>
        </w:rPr>
        <w:t xml:space="preserve">  знань учнів з предметів інваріантної та варіативної складового робочого навчального плану. </w:t>
      </w:r>
      <w:r w:rsidR="000258EA" w:rsidRPr="000258EA">
        <w:rPr>
          <w:rFonts w:ascii="Times New Roman" w:hAnsi="Times New Roman"/>
          <w:sz w:val="28"/>
          <w:szCs w:val="28"/>
          <w:lang w:val="uk-UA"/>
        </w:rPr>
        <w:t>У 20</w:t>
      </w:r>
      <w:r w:rsidR="00411A37">
        <w:rPr>
          <w:rFonts w:ascii="Times New Roman" w:hAnsi="Times New Roman"/>
          <w:sz w:val="28"/>
          <w:szCs w:val="28"/>
          <w:lang w:val="uk-UA"/>
        </w:rPr>
        <w:t>2</w:t>
      </w:r>
      <w:r w:rsidR="005A2A9F">
        <w:rPr>
          <w:rFonts w:ascii="Times New Roman" w:hAnsi="Times New Roman"/>
          <w:sz w:val="28"/>
          <w:szCs w:val="28"/>
          <w:lang w:val="uk-UA"/>
        </w:rPr>
        <w:t>4</w:t>
      </w:r>
      <w:r w:rsidR="000258EA" w:rsidRPr="000258EA">
        <w:rPr>
          <w:rFonts w:ascii="Times New Roman" w:hAnsi="Times New Roman"/>
          <w:sz w:val="28"/>
          <w:szCs w:val="28"/>
          <w:lang w:val="uk-UA"/>
        </w:rPr>
        <w:t>/202</w:t>
      </w:r>
      <w:r w:rsidR="005A2A9F">
        <w:rPr>
          <w:rFonts w:ascii="Times New Roman" w:hAnsi="Times New Roman"/>
          <w:sz w:val="28"/>
          <w:szCs w:val="28"/>
          <w:lang w:val="uk-UA"/>
        </w:rPr>
        <w:t>5</w:t>
      </w:r>
      <w:r w:rsidR="00025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8EA" w:rsidRPr="000258EA">
        <w:rPr>
          <w:rFonts w:ascii="Times New Roman" w:hAnsi="Times New Roman"/>
          <w:sz w:val="28"/>
          <w:szCs w:val="28"/>
          <w:lang w:val="uk-UA"/>
        </w:rPr>
        <w:t xml:space="preserve">навчальному році </w:t>
      </w:r>
      <w:r w:rsidR="000258EA">
        <w:rPr>
          <w:rFonts w:ascii="Times New Roman" w:hAnsi="Times New Roman"/>
          <w:sz w:val="28"/>
          <w:szCs w:val="28"/>
          <w:lang w:val="uk-UA"/>
        </w:rPr>
        <w:t>у І семестрі</w:t>
      </w:r>
      <w:r w:rsidR="000258EA" w:rsidRPr="00025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336D">
        <w:rPr>
          <w:rFonts w:ascii="Times New Roman" w:hAnsi="Times New Roman"/>
          <w:sz w:val="28"/>
          <w:szCs w:val="28"/>
          <w:lang w:val="uk-UA"/>
        </w:rPr>
        <w:t xml:space="preserve">освітній </w:t>
      </w:r>
      <w:r w:rsidR="000258EA" w:rsidRPr="000258EA">
        <w:rPr>
          <w:rFonts w:ascii="Times New Roman" w:hAnsi="Times New Roman"/>
          <w:sz w:val="28"/>
          <w:szCs w:val="28"/>
          <w:lang w:val="uk-UA"/>
        </w:rPr>
        <w:t xml:space="preserve"> процес закладу освіти був організований відповідно до затверджених в установленому порядку робочого навчального плану і річного плану роботи закладу.</w:t>
      </w:r>
    </w:p>
    <w:p w:rsidR="00A943F0" w:rsidRDefault="00255B2D" w:rsidP="00255B2D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наказу по закладу від </w:t>
      </w:r>
      <w:r w:rsidRPr="005A2A9F">
        <w:rPr>
          <w:rFonts w:ascii="Times New Roman" w:hAnsi="Times New Roman"/>
          <w:color w:val="FF0000"/>
          <w:sz w:val="28"/>
          <w:szCs w:val="28"/>
          <w:lang w:val="uk-UA"/>
        </w:rPr>
        <w:t>01.09.2023 № 120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5B2D">
        <w:rPr>
          <w:rFonts w:ascii="Times New Roman" w:hAnsi="Times New Roman"/>
          <w:sz w:val="28"/>
          <w:szCs w:val="28"/>
          <w:lang w:val="uk-UA"/>
        </w:rPr>
        <w:t>Про о</w:t>
      </w:r>
      <w:r>
        <w:rPr>
          <w:rFonts w:ascii="Times New Roman" w:hAnsi="Times New Roman"/>
          <w:sz w:val="28"/>
          <w:szCs w:val="28"/>
          <w:lang w:val="uk-UA"/>
        </w:rPr>
        <w:t xml:space="preserve">рганізацію освітнього процесу у </w:t>
      </w:r>
      <w:r w:rsidRPr="00255B2D">
        <w:rPr>
          <w:rFonts w:ascii="Times New Roman" w:hAnsi="Times New Roman"/>
          <w:sz w:val="28"/>
          <w:szCs w:val="28"/>
          <w:lang w:val="uk-UA"/>
        </w:rPr>
        <w:t>Дубенськ</w:t>
      </w:r>
      <w:r>
        <w:rPr>
          <w:rFonts w:ascii="Times New Roman" w:hAnsi="Times New Roman"/>
          <w:sz w:val="28"/>
          <w:szCs w:val="28"/>
          <w:lang w:val="uk-UA"/>
        </w:rPr>
        <w:t xml:space="preserve">ому ліцеї № 2 </w:t>
      </w:r>
      <w:r w:rsidR="00373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 в 202</w:t>
      </w:r>
      <w:r w:rsidR="005A2A9F">
        <w:rPr>
          <w:rFonts w:ascii="Times New Roman" w:hAnsi="Times New Roman"/>
          <w:sz w:val="28"/>
          <w:szCs w:val="28"/>
          <w:lang w:val="uk-UA"/>
        </w:rPr>
        <w:t>4</w:t>
      </w:r>
      <w:r w:rsidRPr="00255B2D">
        <w:rPr>
          <w:rFonts w:ascii="Times New Roman" w:hAnsi="Times New Roman"/>
          <w:sz w:val="28"/>
          <w:szCs w:val="28"/>
          <w:lang w:val="uk-UA"/>
        </w:rPr>
        <w:t>-202</w:t>
      </w:r>
      <w:r w:rsidR="005A2A9F">
        <w:rPr>
          <w:rFonts w:ascii="Times New Roman" w:hAnsi="Times New Roman"/>
          <w:sz w:val="28"/>
          <w:szCs w:val="28"/>
          <w:lang w:val="uk-UA"/>
        </w:rPr>
        <w:t>5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 навчальному році</w:t>
      </w:r>
      <w:r>
        <w:rPr>
          <w:rFonts w:ascii="Times New Roman" w:hAnsi="Times New Roman"/>
          <w:sz w:val="28"/>
          <w:szCs w:val="28"/>
          <w:lang w:val="uk-UA"/>
        </w:rPr>
        <w:t>» було о</w:t>
      </w:r>
      <w:r w:rsidRPr="00255B2D">
        <w:rPr>
          <w:rFonts w:ascii="Times New Roman" w:hAnsi="Times New Roman"/>
          <w:sz w:val="28"/>
          <w:szCs w:val="28"/>
          <w:lang w:val="uk-UA"/>
        </w:rPr>
        <w:t>рганіз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255B2D">
        <w:rPr>
          <w:rFonts w:ascii="Times New Roman" w:hAnsi="Times New Roman"/>
          <w:sz w:val="28"/>
          <w:szCs w:val="28"/>
          <w:lang w:val="uk-UA"/>
        </w:rPr>
        <w:t>ва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 з 01 вересня 202</w:t>
      </w:r>
      <w:r w:rsidR="005A2A9F">
        <w:rPr>
          <w:rFonts w:ascii="Times New Roman" w:hAnsi="Times New Roman"/>
          <w:sz w:val="28"/>
          <w:szCs w:val="28"/>
          <w:lang w:val="uk-UA"/>
        </w:rPr>
        <w:t>4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 року роботу ліцею в очному</w:t>
      </w:r>
      <w:r>
        <w:rPr>
          <w:rFonts w:ascii="Times New Roman" w:hAnsi="Times New Roman"/>
          <w:sz w:val="28"/>
          <w:szCs w:val="28"/>
          <w:lang w:val="uk-UA"/>
        </w:rPr>
        <w:t xml:space="preserve"> форматі</w:t>
      </w:r>
      <w:r w:rsidRPr="00255B2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Організовано </w:t>
      </w:r>
      <w:r w:rsidR="00724A9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 о 9 год.00 хв. загальнонаціональн</w:t>
      </w:r>
      <w:r w:rsidR="00A943F0">
        <w:rPr>
          <w:rFonts w:ascii="Times New Roman" w:hAnsi="Times New Roman"/>
          <w:sz w:val="28"/>
          <w:szCs w:val="28"/>
          <w:lang w:val="uk-UA"/>
        </w:rPr>
        <w:t>ої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 хвилин</w:t>
      </w:r>
      <w:r w:rsidR="00A943F0">
        <w:rPr>
          <w:rFonts w:ascii="Times New Roman" w:hAnsi="Times New Roman"/>
          <w:sz w:val="28"/>
          <w:szCs w:val="28"/>
          <w:lang w:val="uk-UA"/>
        </w:rPr>
        <w:t>и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 мовчання за співвітчизниками, загиблими внаслідок збройної агресії російської федерації проти  України № 143 від 16 березня 2022 року «Про загальнонаціональну хвилину мовчання за загиблими внаслідок збройної агресії </w:t>
      </w:r>
      <w:r w:rsidR="0037336D">
        <w:rPr>
          <w:rFonts w:ascii="Times New Roman" w:hAnsi="Times New Roman"/>
          <w:sz w:val="28"/>
          <w:szCs w:val="28"/>
          <w:lang w:val="uk-UA"/>
        </w:rPr>
        <w:t>р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осійської </w:t>
      </w:r>
      <w:r w:rsidR="0037336D">
        <w:rPr>
          <w:rFonts w:ascii="Times New Roman" w:hAnsi="Times New Roman"/>
          <w:sz w:val="28"/>
          <w:szCs w:val="28"/>
          <w:lang w:val="uk-UA"/>
        </w:rPr>
        <w:t>ф</w:t>
      </w:r>
      <w:r w:rsidRPr="00255B2D">
        <w:rPr>
          <w:rFonts w:ascii="Times New Roman" w:hAnsi="Times New Roman"/>
          <w:sz w:val="28"/>
          <w:szCs w:val="28"/>
          <w:lang w:val="uk-UA"/>
        </w:rPr>
        <w:t xml:space="preserve">едерації проти України». </w:t>
      </w:r>
      <w:r w:rsidR="00373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33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55B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258EA" w:rsidRPr="00255B2D" w:rsidRDefault="00A943F0" w:rsidP="00255B2D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255B2D" w:rsidRPr="00255B2D">
        <w:rPr>
          <w:rFonts w:ascii="Times New Roman" w:eastAsia="Times New Roman" w:hAnsi="Times New Roman"/>
          <w:sz w:val="28"/>
          <w:szCs w:val="28"/>
          <w:lang w:val="uk-UA" w:eastAsia="ru-RU"/>
        </w:rPr>
        <w:t>І семестр</w:t>
      </w:r>
      <w:r w:rsidR="003733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202</w:t>
      </w:r>
      <w:r w:rsidR="005A2A9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37336D">
        <w:rPr>
          <w:rFonts w:ascii="Times New Roman" w:eastAsia="Times New Roman" w:hAnsi="Times New Roman"/>
          <w:sz w:val="28"/>
          <w:szCs w:val="28"/>
          <w:lang w:val="uk-UA" w:eastAsia="ru-RU"/>
        </w:rPr>
        <w:t>-202</w:t>
      </w:r>
      <w:r w:rsidR="005A2A9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3733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навчальному році </w:t>
      </w:r>
      <w:r w:rsidR="00255B2D" w:rsidRPr="00255B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трив</w:t>
      </w:r>
      <w:r w:rsidR="0037336D">
        <w:rPr>
          <w:rFonts w:ascii="Times New Roman" w:eastAsia="Times New Roman" w:hAnsi="Times New Roman"/>
          <w:sz w:val="28"/>
          <w:szCs w:val="28"/>
          <w:lang w:val="uk-UA" w:eastAsia="ru-RU"/>
        </w:rPr>
        <w:t>ав</w:t>
      </w:r>
      <w:r w:rsidR="00255B2D" w:rsidRPr="00255B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1 вересня по </w:t>
      </w:r>
      <w:r w:rsidR="0037336D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  <w:r w:rsidR="00255B2D" w:rsidRPr="00255B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</w:t>
      </w:r>
      <w:r w:rsidR="005A2A9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255B2D" w:rsidRPr="00255B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</w:p>
    <w:p w:rsidR="000258EA" w:rsidRPr="000258EA" w:rsidRDefault="000258EA" w:rsidP="0037336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258EA">
        <w:rPr>
          <w:rFonts w:ascii="Times New Roman" w:hAnsi="Times New Roman"/>
          <w:sz w:val="28"/>
          <w:szCs w:val="28"/>
          <w:lang w:val="uk-UA"/>
        </w:rPr>
        <w:t>Відповідно до річного плану в грудні 20</w:t>
      </w:r>
      <w:r w:rsidR="00411A37">
        <w:rPr>
          <w:rFonts w:ascii="Times New Roman" w:hAnsi="Times New Roman"/>
          <w:sz w:val="28"/>
          <w:szCs w:val="28"/>
          <w:lang w:val="uk-UA"/>
        </w:rPr>
        <w:t>2</w:t>
      </w:r>
      <w:r w:rsidR="005A2A9F">
        <w:rPr>
          <w:rFonts w:ascii="Times New Roman" w:hAnsi="Times New Roman"/>
          <w:sz w:val="28"/>
          <w:szCs w:val="28"/>
          <w:lang w:val="uk-UA"/>
        </w:rPr>
        <w:t>4</w:t>
      </w:r>
      <w:r w:rsidRPr="000258EA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411A37">
        <w:rPr>
          <w:rFonts w:ascii="Times New Roman" w:hAnsi="Times New Roman"/>
          <w:sz w:val="28"/>
          <w:szCs w:val="28"/>
          <w:lang w:val="uk-UA"/>
        </w:rPr>
        <w:t>ліцею № 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8EA">
        <w:rPr>
          <w:rFonts w:ascii="Times New Roman" w:hAnsi="Times New Roman"/>
          <w:sz w:val="28"/>
          <w:szCs w:val="28"/>
          <w:lang w:val="uk-UA"/>
        </w:rPr>
        <w:t>було здійснено аналіз виконання робочих навчальних планів і програм з навчальних дисциплін, під час яких враховувались їх особливості та результати різних видів контролю (фронтального, класно-узагальнюючого, тематичного</w:t>
      </w:r>
      <w:r w:rsidR="005A2A9F">
        <w:rPr>
          <w:rFonts w:ascii="Times New Roman" w:hAnsi="Times New Roman"/>
          <w:sz w:val="28"/>
          <w:szCs w:val="28"/>
          <w:lang w:val="uk-UA"/>
        </w:rPr>
        <w:t xml:space="preserve"> та за групами результатів.</w:t>
      </w:r>
    </w:p>
    <w:p w:rsidR="000258EA" w:rsidRPr="000258EA" w:rsidRDefault="000258EA" w:rsidP="00255B2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258EA">
        <w:rPr>
          <w:rFonts w:ascii="Times New Roman" w:hAnsi="Times New Roman"/>
          <w:sz w:val="28"/>
          <w:szCs w:val="28"/>
          <w:lang w:val="uk-UA"/>
        </w:rPr>
        <w:t xml:space="preserve">Результати перевірки показали, що виконання навчальних програм в 1-11-х класах у межах часу, відведеного робочим навчальним планом закладу освіти на </w:t>
      </w:r>
      <w:r w:rsidR="00411A37">
        <w:rPr>
          <w:rFonts w:ascii="Times New Roman" w:hAnsi="Times New Roman"/>
          <w:sz w:val="28"/>
          <w:szCs w:val="28"/>
          <w:lang w:val="uk-UA"/>
        </w:rPr>
        <w:t>І семестр 202</w:t>
      </w:r>
      <w:r w:rsidR="005A2A9F">
        <w:rPr>
          <w:rFonts w:ascii="Times New Roman" w:hAnsi="Times New Roman"/>
          <w:sz w:val="28"/>
          <w:szCs w:val="28"/>
          <w:lang w:val="uk-UA"/>
        </w:rPr>
        <w:t>4</w:t>
      </w:r>
      <w:r w:rsidR="00411A37">
        <w:rPr>
          <w:rFonts w:ascii="Times New Roman" w:hAnsi="Times New Roman"/>
          <w:sz w:val="28"/>
          <w:szCs w:val="28"/>
          <w:lang w:val="uk-UA"/>
        </w:rPr>
        <w:t>-202</w:t>
      </w:r>
      <w:r w:rsidR="005A2A9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8EA">
        <w:rPr>
          <w:rFonts w:ascii="Times New Roman" w:hAnsi="Times New Roman"/>
          <w:sz w:val="28"/>
          <w:szCs w:val="28"/>
          <w:lang w:val="uk-UA"/>
        </w:rPr>
        <w:t>навчальний рік на вивчення предметів (кількість годин за програмою та фактична кількість використаних годин) співпадає, відхилень від змісту навчальних програм не виявлено.</w:t>
      </w:r>
    </w:p>
    <w:p w:rsidR="00C52F6F" w:rsidRPr="00A05652" w:rsidRDefault="000258EA" w:rsidP="000258E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258EA">
        <w:rPr>
          <w:rFonts w:ascii="Times New Roman" w:hAnsi="Times New Roman"/>
          <w:sz w:val="28"/>
          <w:szCs w:val="28"/>
          <w:lang w:val="uk-UA"/>
        </w:rPr>
        <w:lastRenderedPageBreak/>
        <w:t>Обов’язкова кількість тематичних контрольних робіт, оцінювань з усіх навчальних предметів, що визначена чинними навчальними програмами, дотримана, тематичне оцінювання рівня навчальних досягнень учнів за формою проведення було: усним, письмовим, різнорівневим тестуванням, практичною роботою відповідно до специфіки навчальних предметів; кількість обов’язкових лабораторних, практичних робіт, передбачених чинними програмами з навчальних предметів, дотримана; варіативна складова робочого навчального плану в 1-11-х класах виконана.</w:t>
      </w:r>
    </w:p>
    <w:p w:rsidR="00C52F6F" w:rsidRPr="00A05652" w:rsidRDefault="00C52F6F" w:rsidP="0036799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05652">
        <w:rPr>
          <w:rFonts w:ascii="Times New Roman" w:hAnsi="Times New Roman"/>
          <w:sz w:val="28"/>
          <w:szCs w:val="28"/>
          <w:lang w:val="uk-UA"/>
        </w:rPr>
        <w:t>Навчальні досягнення учнів з фіксуються в</w:t>
      </w:r>
      <w:r w:rsidR="00523681" w:rsidRPr="00A05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BA8">
        <w:rPr>
          <w:rFonts w:ascii="Times New Roman" w:hAnsi="Times New Roman"/>
          <w:sz w:val="28"/>
          <w:szCs w:val="28"/>
          <w:lang w:val="uk-UA"/>
        </w:rPr>
        <w:t>електронних</w:t>
      </w:r>
      <w:r w:rsidR="00523681" w:rsidRPr="00A05652">
        <w:rPr>
          <w:rFonts w:ascii="Times New Roman" w:hAnsi="Times New Roman"/>
          <w:sz w:val="28"/>
          <w:szCs w:val="28"/>
          <w:lang w:val="uk-UA"/>
        </w:rPr>
        <w:t xml:space="preserve"> журналах</w:t>
      </w:r>
      <w:r w:rsidRPr="00A05652">
        <w:rPr>
          <w:rFonts w:ascii="Times New Roman" w:hAnsi="Times New Roman"/>
          <w:sz w:val="28"/>
          <w:szCs w:val="28"/>
          <w:lang w:val="uk-UA"/>
        </w:rPr>
        <w:t>.</w:t>
      </w:r>
    </w:p>
    <w:p w:rsidR="00C52F6F" w:rsidRPr="00A05652" w:rsidRDefault="00C52F6F" w:rsidP="0036799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05652">
        <w:rPr>
          <w:rFonts w:ascii="Times New Roman" w:hAnsi="Times New Roman"/>
          <w:sz w:val="28"/>
          <w:szCs w:val="28"/>
          <w:lang w:val="uk-UA"/>
        </w:rPr>
        <w:t>На підставі результатів опанування учнями матеріалу тем впродовж їх вивчення</w:t>
      </w:r>
      <w:r w:rsidR="00DD77F1">
        <w:rPr>
          <w:rFonts w:ascii="Times New Roman" w:hAnsi="Times New Roman"/>
          <w:sz w:val="28"/>
          <w:szCs w:val="28"/>
          <w:lang w:val="uk-UA"/>
        </w:rPr>
        <w:t xml:space="preserve"> протяг</w:t>
      </w:r>
      <w:r w:rsidR="00946BA8"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="00953C83">
        <w:rPr>
          <w:rFonts w:ascii="Times New Roman" w:hAnsi="Times New Roman"/>
          <w:sz w:val="28"/>
          <w:szCs w:val="28"/>
          <w:lang w:val="uk-UA"/>
        </w:rPr>
        <w:t>І</w:t>
      </w:r>
      <w:r w:rsidR="00DD77F1">
        <w:rPr>
          <w:rFonts w:ascii="Times New Roman" w:hAnsi="Times New Roman"/>
          <w:sz w:val="28"/>
          <w:szCs w:val="28"/>
          <w:lang w:val="uk-UA"/>
        </w:rPr>
        <w:t xml:space="preserve"> семестру</w:t>
      </w:r>
      <w:r w:rsidRPr="00A05652">
        <w:rPr>
          <w:rFonts w:ascii="Times New Roman" w:hAnsi="Times New Roman"/>
          <w:sz w:val="28"/>
          <w:szCs w:val="28"/>
          <w:lang w:val="uk-UA"/>
        </w:rPr>
        <w:t xml:space="preserve"> з урахуванням поточних оцінок, різних видів навчальних, контрольних письмових робіт</w:t>
      </w:r>
      <w:r w:rsidR="005A2A9F">
        <w:rPr>
          <w:rFonts w:ascii="Times New Roman" w:hAnsi="Times New Roman"/>
          <w:sz w:val="28"/>
          <w:szCs w:val="28"/>
          <w:lang w:val="uk-UA"/>
        </w:rPr>
        <w:t>, груп результатів в 5-7 класах</w:t>
      </w:r>
      <w:r w:rsidRPr="00A05652">
        <w:rPr>
          <w:rFonts w:ascii="Times New Roman" w:hAnsi="Times New Roman"/>
          <w:sz w:val="28"/>
          <w:szCs w:val="28"/>
          <w:lang w:val="uk-UA"/>
        </w:rPr>
        <w:t xml:space="preserve"> та навчальної активності </w:t>
      </w:r>
      <w:r w:rsidR="005A2A9F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A05652">
        <w:rPr>
          <w:rFonts w:ascii="Times New Roman" w:hAnsi="Times New Roman"/>
          <w:sz w:val="28"/>
          <w:szCs w:val="28"/>
          <w:lang w:val="uk-UA"/>
        </w:rPr>
        <w:t xml:space="preserve"> учителями-</w:t>
      </w:r>
      <w:proofErr w:type="spellStart"/>
      <w:r w:rsidRPr="00A05652">
        <w:rPr>
          <w:rFonts w:ascii="Times New Roman" w:hAnsi="Times New Roman"/>
          <w:sz w:val="28"/>
          <w:szCs w:val="28"/>
          <w:lang w:val="uk-UA"/>
        </w:rPr>
        <w:t>предметника</w:t>
      </w:r>
      <w:r w:rsidR="005A2A9F">
        <w:rPr>
          <w:rFonts w:ascii="Times New Roman" w:hAnsi="Times New Roman"/>
          <w:sz w:val="28"/>
          <w:szCs w:val="28"/>
          <w:lang w:val="uk-UA"/>
        </w:rPr>
        <w:t>ми</w:t>
      </w:r>
      <w:proofErr w:type="spellEnd"/>
      <w:r w:rsidR="005A2A9F">
        <w:rPr>
          <w:rFonts w:ascii="Times New Roman" w:hAnsi="Times New Roman"/>
          <w:sz w:val="28"/>
          <w:szCs w:val="28"/>
          <w:lang w:val="uk-UA"/>
        </w:rPr>
        <w:t xml:space="preserve"> виставлені тематичні оцінки та групи результатів </w:t>
      </w:r>
      <w:r w:rsidRPr="00A05652">
        <w:rPr>
          <w:rFonts w:ascii="Times New Roman" w:hAnsi="Times New Roman"/>
          <w:sz w:val="28"/>
          <w:szCs w:val="28"/>
          <w:lang w:val="uk-UA"/>
        </w:rPr>
        <w:t xml:space="preserve"> на основі їх середнього арифметичного</w:t>
      </w:r>
      <w:r w:rsidR="00CD1DDA" w:rsidRPr="00A05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652">
        <w:rPr>
          <w:rFonts w:ascii="Times New Roman" w:hAnsi="Times New Roman"/>
          <w:sz w:val="28"/>
          <w:szCs w:val="28"/>
          <w:lang w:val="uk-UA"/>
        </w:rPr>
        <w:t xml:space="preserve">значення виставлено оцінки за І семестр. Врахована динаміка особистих навчальних досягнень учнів з предметів впродовж семестру, важливість тем, тривалість їх вивчення, складність змісту, тощо. </w:t>
      </w:r>
    </w:p>
    <w:p w:rsidR="0022170F" w:rsidRPr="00A05652" w:rsidRDefault="0022170F" w:rsidP="0036799D">
      <w:pPr>
        <w:shd w:val="clear" w:color="auto" w:fill="FFFFFF"/>
        <w:spacing w:after="0" w:line="331" w:lineRule="exact"/>
        <w:ind w:firstLine="691"/>
        <w:jc w:val="both"/>
        <w:rPr>
          <w:rFonts w:ascii="Times New Roman" w:hAnsi="Times New Roman"/>
          <w:sz w:val="28"/>
          <w:szCs w:val="28"/>
        </w:rPr>
      </w:pPr>
      <w:r w:rsidRPr="00A05652">
        <w:rPr>
          <w:rFonts w:ascii="Times New Roman" w:eastAsia="Times New Roman" w:hAnsi="Times New Roman"/>
          <w:sz w:val="28"/>
          <w:szCs w:val="28"/>
          <w:lang w:val="uk-UA"/>
        </w:rPr>
        <w:t>Згідно з річним пла</w:t>
      </w:r>
      <w:r w:rsidR="001E660C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="006B1AA2">
        <w:rPr>
          <w:rFonts w:ascii="Times New Roman" w:eastAsia="Times New Roman" w:hAnsi="Times New Roman"/>
          <w:sz w:val="28"/>
          <w:szCs w:val="28"/>
          <w:lang w:val="uk-UA"/>
        </w:rPr>
        <w:t xml:space="preserve">ом роботи </w:t>
      </w:r>
      <w:r w:rsidR="00946BA8">
        <w:rPr>
          <w:rFonts w:ascii="Times New Roman" w:eastAsia="Times New Roman" w:hAnsi="Times New Roman"/>
          <w:sz w:val="28"/>
          <w:szCs w:val="28"/>
          <w:lang w:val="uk-UA"/>
        </w:rPr>
        <w:t>ліцею</w:t>
      </w:r>
      <w:r w:rsidR="006B1AA2">
        <w:rPr>
          <w:rFonts w:ascii="Times New Roman" w:eastAsia="Times New Roman" w:hAnsi="Times New Roman"/>
          <w:sz w:val="28"/>
          <w:szCs w:val="28"/>
          <w:lang w:val="uk-UA"/>
        </w:rPr>
        <w:t xml:space="preserve"> по закінченню І семестру </w:t>
      </w:r>
      <w:r w:rsidRPr="00A05652">
        <w:rPr>
          <w:rFonts w:ascii="Times New Roman" w:eastAsia="Times New Roman" w:hAnsi="Times New Roman"/>
          <w:sz w:val="28"/>
          <w:szCs w:val="28"/>
          <w:lang w:val="uk-UA"/>
        </w:rPr>
        <w:t>класними керівниками та вчителями-</w:t>
      </w:r>
      <w:proofErr w:type="spellStart"/>
      <w:r w:rsidRPr="00A05652">
        <w:rPr>
          <w:rFonts w:ascii="Times New Roman" w:eastAsia="Times New Roman" w:hAnsi="Times New Roman"/>
          <w:sz w:val="28"/>
          <w:szCs w:val="28"/>
          <w:lang w:val="uk-UA"/>
        </w:rPr>
        <w:t>предметниками</w:t>
      </w:r>
      <w:proofErr w:type="spellEnd"/>
      <w:r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були здані звіти про рівень навчальних досягнень учнів за семестр.</w:t>
      </w:r>
    </w:p>
    <w:p w:rsidR="00255B2D" w:rsidRDefault="00D04E45" w:rsidP="00894E09">
      <w:pPr>
        <w:shd w:val="clear" w:color="auto" w:fill="FFFFFF"/>
        <w:spacing w:after="0" w:line="331" w:lineRule="exact"/>
        <w:ind w:left="14" w:firstLine="6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gramStart"/>
      <w:r w:rsidRPr="006948CF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6948CF">
        <w:rPr>
          <w:rFonts w:ascii="Times New Roman" w:hAnsi="Times New Roman"/>
          <w:sz w:val="28"/>
          <w:szCs w:val="28"/>
        </w:rPr>
        <w:t>статистичними</w:t>
      </w:r>
      <w:proofErr w:type="spellEnd"/>
      <w:r w:rsidRPr="00694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8CF">
        <w:rPr>
          <w:rFonts w:ascii="Times New Roman" w:hAnsi="Times New Roman"/>
          <w:sz w:val="28"/>
          <w:szCs w:val="28"/>
        </w:rPr>
        <w:t>даними</w:t>
      </w:r>
      <w:proofErr w:type="spellEnd"/>
      <w:r w:rsidRPr="006948CF">
        <w:rPr>
          <w:rFonts w:ascii="Times New Roman" w:hAnsi="Times New Roman"/>
          <w:sz w:val="28"/>
          <w:szCs w:val="28"/>
        </w:rPr>
        <w:t xml:space="preserve"> на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 1 вересня </w:t>
      </w:r>
      <w:r w:rsidR="002020C4" w:rsidRPr="00A05652">
        <w:rPr>
          <w:rFonts w:ascii="Times New Roman" w:eastAsia="Times New Roman" w:hAnsi="Times New Roman"/>
          <w:sz w:val="28"/>
          <w:szCs w:val="28"/>
          <w:lang w:val="uk-UA"/>
        </w:rPr>
        <w:t>20</w:t>
      </w:r>
      <w:r w:rsidR="00411A37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року </w:t>
      </w:r>
      <w:r w:rsidR="0037336D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53C83">
        <w:rPr>
          <w:rFonts w:ascii="Times New Roman" w:eastAsia="Times New Roman" w:hAnsi="Times New Roman"/>
          <w:sz w:val="28"/>
          <w:szCs w:val="28"/>
          <w:lang w:val="uk-UA"/>
        </w:rPr>
        <w:t>ліце</w:t>
      </w:r>
      <w:r w:rsidR="0037336D"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7336D">
        <w:rPr>
          <w:rFonts w:ascii="Times New Roman" w:eastAsia="Times New Roman" w:hAnsi="Times New Roman"/>
          <w:sz w:val="28"/>
          <w:szCs w:val="28"/>
          <w:lang w:val="uk-UA"/>
        </w:rPr>
        <w:t xml:space="preserve">отримували освітні послуги </w:t>
      </w:r>
      <w:r w:rsidR="002020C4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75486">
        <w:rPr>
          <w:rFonts w:ascii="Times New Roman" w:eastAsia="Times New Roman" w:hAnsi="Times New Roman"/>
          <w:sz w:val="28"/>
          <w:szCs w:val="28"/>
          <w:lang w:val="uk-UA"/>
        </w:rPr>
        <w:t>495</w:t>
      </w:r>
      <w:r w:rsidR="00411A3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>учнів з них до 1-4 класів</w:t>
      </w:r>
      <w:r w:rsidR="002020C4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53C83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2020C4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B1AA2" w:rsidRPr="00BC463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="00075486">
        <w:rPr>
          <w:rFonts w:ascii="Times New Roman" w:eastAsia="Times New Roman" w:hAnsi="Times New Roman"/>
          <w:sz w:val="28"/>
          <w:szCs w:val="28"/>
          <w:lang w:val="uk-UA"/>
        </w:rPr>
        <w:t>55</w:t>
      </w:r>
      <w:r w:rsidR="00355025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53C83" w:rsidRPr="00BC463B">
        <w:rPr>
          <w:rFonts w:ascii="Times New Roman" w:eastAsia="Times New Roman" w:hAnsi="Times New Roman"/>
          <w:sz w:val="28"/>
          <w:szCs w:val="28"/>
          <w:lang w:val="uk-UA"/>
        </w:rPr>
        <w:t>учнів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>, до 5-9 класів</w:t>
      </w:r>
      <w:r w:rsidR="002020C4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40758" w:rsidRPr="00BC463B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075486">
        <w:rPr>
          <w:rFonts w:ascii="Times New Roman" w:eastAsia="Times New Roman" w:hAnsi="Times New Roman"/>
          <w:sz w:val="28"/>
          <w:szCs w:val="28"/>
          <w:lang w:val="uk-UA"/>
        </w:rPr>
        <w:t>49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2020C4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10-11- </w:t>
      </w:r>
      <w:r w:rsidR="00075486">
        <w:rPr>
          <w:rFonts w:ascii="Times New Roman" w:eastAsia="Times New Roman" w:hAnsi="Times New Roman"/>
          <w:sz w:val="28"/>
          <w:szCs w:val="28"/>
          <w:lang w:val="uk-UA"/>
        </w:rPr>
        <w:t>91</w:t>
      </w:r>
      <w:r w:rsidR="002020C4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учні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075486">
        <w:rPr>
          <w:rFonts w:ascii="Times New Roman" w:eastAsia="Times New Roman" w:hAnsi="Times New Roman"/>
          <w:sz w:val="28"/>
          <w:szCs w:val="28"/>
          <w:lang w:val="uk-UA"/>
        </w:rPr>
        <w:t>У закладі навчається 293 дівчинки та 202 хл</w:t>
      </w:r>
      <w:r w:rsidR="00A952C1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075486">
        <w:rPr>
          <w:rFonts w:ascii="Times New Roman" w:eastAsia="Times New Roman" w:hAnsi="Times New Roman"/>
          <w:sz w:val="28"/>
          <w:szCs w:val="28"/>
          <w:lang w:val="uk-UA"/>
        </w:rPr>
        <w:t>пчика.</w:t>
      </w:r>
      <w:proofErr w:type="gramEnd"/>
      <w:r w:rsidR="0007548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На кінець </w:t>
      </w:r>
      <w:r w:rsidR="006B1AA2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І 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семестру у 1-4 класах налічується </w:t>
      </w:r>
      <w:r w:rsidR="002020C4" w:rsidRPr="00BC463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="00A952C1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BC463B" w:rsidRPr="00BC463B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B1AA2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учн</w:t>
      </w:r>
      <w:r w:rsidR="003F6BA5" w:rsidRPr="00BC463B">
        <w:rPr>
          <w:rFonts w:ascii="Times New Roman" w:eastAsia="Times New Roman" w:hAnsi="Times New Roman"/>
          <w:sz w:val="28"/>
          <w:szCs w:val="28"/>
          <w:lang w:val="uk-UA"/>
        </w:rPr>
        <w:t>ів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>, у 5-9-</w:t>
      </w:r>
      <w:r w:rsidR="00640758" w:rsidRPr="00BC463B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A952C1">
        <w:rPr>
          <w:rFonts w:ascii="Times New Roman" w:eastAsia="Times New Roman" w:hAnsi="Times New Roman"/>
          <w:sz w:val="28"/>
          <w:szCs w:val="28"/>
          <w:lang w:val="uk-UA"/>
        </w:rPr>
        <w:t>47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учн</w:t>
      </w:r>
      <w:r w:rsidR="00DC4B70" w:rsidRPr="00BC463B">
        <w:rPr>
          <w:rFonts w:ascii="Times New Roman" w:eastAsia="Times New Roman" w:hAnsi="Times New Roman"/>
          <w:sz w:val="28"/>
          <w:szCs w:val="28"/>
          <w:lang w:val="uk-UA"/>
        </w:rPr>
        <w:t>ів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, у 10-11 класах </w:t>
      </w:r>
      <w:r w:rsidR="006B1AA2" w:rsidRPr="00BC463B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952C1">
        <w:rPr>
          <w:rFonts w:ascii="Times New Roman" w:eastAsia="Times New Roman" w:hAnsi="Times New Roman"/>
          <w:sz w:val="28"/>
          <w:szCs w:val="28"/>
          <w:lang w:val="uk-UA"/>
        </w:rPr>
        <w:t>90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>учні</w:t>
      </w:r>
      <w:r w:rsidR="006B1AA2" w:rsidRPr="00BC463B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. Протягом </w:t>
      </w:r>
      <w:r w:rsidR="00953C83" w:rsidRPr="00BC463B">
        <w:rPr>
          <w:rFonts w:ascii="Times New Roman" w:eastAsia="Times New Roman" w:hAnsi="Times New Roman"/>
          <w:sz w:val="28"/>
          <w:szCs w:val="28"/>
          <w:lang w:val="uk-UA"/>
        </w:rPr>
        <w:t>навчального року</w:t>
      </w:r>
      <w:r w:rsidR="0022170F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прибуло</w:t>
      </w:r>
      <w:r w:rsidR="00BA31F1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94E09" w:rsidRPr="00724A97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>0</w:t>
      </w:r>
      <w:r w:rsidR="00411A37" w:rsidRPr="00724A97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="006B1AA2" w:rsidRPr="00724A97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>учня</w:t>
      </w:r>
      <w:r w:rsidR="0022170F" w:rsidRPr="00724A97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, вибуло </w:t>
      </w:r>
      <w:r w:rsidR="00D155D1" w:rsidRPr="00724A97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>4</w:t>
      </w:r>
      <w:r w:rsidR="00BA31F1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37336D"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94E09">
        <w:rPr>
          <w:rFonts w:ascii="Times New Roman" w:eastAsia="Times New Roman" w:hAnsi="Times New Roman"/>
          <w:sz w:val="28"/>
          <w:szCs w:val="28"/>
          <w:lang w:val="uk-UA"/>
        </w:rPr>
        <w:t>За даними медичної сестри 426 учнів принесли медичні довідки 46 учнів віднесені до спеціальних медичних груп, 31 до підготовчої та 8 учнів за даними звільнені від занять фізкультурою.</w:t>
      </w:r>
    </w:p>
    <w:p w:rsidR="00A943F0" w:rsidRDefault="00946BA8" w:rsidP="00AA1886">
      <w:pPr>
        <w:shd w:val="clear" w:color="auto" w:fill="FFFFFF"/>
        <w:spacing w:after="0" w:line="331" w:lineRule="exact"/>
        <w:ind w:left="14" w:firstLine="6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C463B">
        <w:rPr>
          <w:rFonts w:ascii="Times New Roman" w:eastAsia="Times New Roman" w:hAnsi="Times New Roman"/>
          <w:sz w:val="28"/>
          <w:szCs w:val="28"/>
          <w:lang w:val="uk-UA"/>
        </w:rPr>
        <w:t>У зв</w:t>
      </w:r>
      <w:r w:rsidR="00355025" w:rsidRPr="00BC463B">
        <w:rPr>
          <w:rFonts w:ascii="Times New Roman" w:eastAsia="Times New Roman" w:hAnsi="Times New Roman"/>
          <w:sz w:val="28"/>
          <w:szCs w:val="28"/>
        </w:rPr>
        <w:t>’</w:t>
      </w:r>
      <w:proofErr w:type="spellStart"/>
      <w:r w:rsidRPr="00BC463B">
        <w:rPr>
          <w:rFonts w:ascii="Times New Roman" w:eastAsia="Times New Roman" w:hAnsi="Times New Roman"/>
          <w:sz w:val="28"/>
          <w:szCs w:val="28"/>
          <w:lang w:val="uk-UA"/>
        </w:rPr>
        <w:t>язку</w:t>
      </w:r>
      <w:proofErr w:type="spellEnd"/>
      <w:r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з прод</w:t>
      </w:r>
      <w:r w:rsidR="00E34ADE" w:rsidRPr="00BC463B">
        <w:rPr>
          <w:rFonts w:ascii="Times New Roman" w:eastAsia="Times New Roman" w:hAnsi="Times New Roman"/>
          <w:sz w:val="28"/>
          <w:szCs w:val="28"/>
          <w:lang w:val="uk-UA"/>
        </w:rPr>
        <w:t>ов</w:t>
      </w:r>
      <w:r w:rsidRPr="00BC463B">
        <w:rPr>
          <w:rFonts w:ascii="Times New Roman" w:eastAsia="Times New Roman" w:hAnsi="Times New Roman"/>
          <w:sz w:val="28"/>
          <w:szCs w:val="28"/>
          <w:lang w:val="uk-UA"/>
        </w:rPr>
        <w:t>женням військового стану 6</w:t>
      </w:r>
      <w:r w:rsidR="00A952C1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BC463B">
        <w:rPr>
          <w:rFonts w:ascii="Times New Roman" w:eastAsia="Times New Roman" w:hAnsi="Times New Roman"/>
          <w:sz w:val="28"/>
          <w:szCs w:val="28"/>
          <w:lang w:val="uk-UA"/>
        </w:rPr>
        <w:t xml:space="preserve"> здобувачів</w:t>
      </w:r>
      <w:r w:rsidRPr="00131836">
        <w:rPr>
          <w:rFonts w:ascii="Times New Roman" w:eastAsia="Times New Roman" w:hAnsi="Times New Roman"/>
          <w:sz w:val="28"/>
          <w:szCs w:val="28"/>
          <w:lang w:val="uk-UA"/>
        </w:rPr>
        <w:t xml:space="preserve"> освіти Дубенського ліцею № 2 </w:t>
      </w:r>
      <w:proofErr w:type="spellStart"/>
      <w:r w:rsidRPr="00131836">
        <w:rPr>
          <w:rFonts w:ascii="Times New Roman" w:eastAsia="Times New Roman" w:hAnsi="Times New Roman"/>
          <w:sz w:val="28"/>
          <w:szCs w:val="28"/>
          <w:lang w:val="uk-UA"/>
        </w:rPr>
        <w:t>продовжуть</w:t>
      </w:r>
      <w:proofErr w:type="spellEnd"/>
      <w:r w:rsidRPr="00131836">
        <w:rPr>
          <w:rFonts w:ascii="Times New Roman" w:eastAsia="Times New Roman" w:hAnsi="Times New Roman"/>
          <w:sz w:val="28"/>
          <w:szCs w:val="28"/>
          <w:lang w:val="uk-UA"/>
        </w:rPr>
        <w:t xml:space="preserve"> здобувати освіту за кордоном.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 xml:space="preserve"> Ці здобувачі освіти за заявами батьків переведені на сімейну форму навчання.</w:t>
      </w:r>
      <w:r w:rsidRPr="00131836">
        <w:rPr>
          <w:rFonts w:ascii="Times New Roman" w:eastAsia="Times New Roman" w:hAnsi="Times New Roman"/>
          <w:sz w:val="28"/>
          <w:szCs w:val="28"/>
          <w:lang w:val="uk-UA"/>
        </w:rPr>
        <w:t xml:space="preserve"> На кінець І семестру батьками цих дітей були надані відповідні довідки з шкіл</w:t>
      </w:r>
      <w:r w:rsidR="00FF4854" w:rsidRPr="00131836">
        <w:rPr>
          <w:rFonts w:ascii="Times New Roman" w:eastAsia="Times New Roman" w:hAnsi="Times New Roman"/>
          <w:sz w:val="28"/>
          <w:szCs w:val="28"/>
          <w:lang w:val="uk-UA"/>
        </w:rPr>
        <w:t>, де вони навчаються</w:t>
      </w:r>
      <w:r w:rsidR="0037336D">
        <w:rPr>
          <w:rFonts w:ascii="Times New Roman" w:eastAsia="Times New Roman" w:hAnsi="Times New Roman"/>
          <w:sz w:val="28"/>
          <w:szCs w:val="28"/>
          <w:lang w:val="uk-UA"/>
        </w:rPr>
        <w:t xml:space="preserve"> та є учні, які ще 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 xml:space="preserve">продовжують </w:t>
      </w:r>
      <w:r w:rsidR="0037336D">
        <w:rPr>
          <w:rFonts w:ascii="Times New Roman" w:eastAsia="Times New Roman" w:hAnsi="Times New Roman"/>
          <w:sz w:val="28"/>
          <w:szCs w:val="28"/>
          <w:lang w:val="uk-UA"/>
        </w:rPr>
        <w:t>навчаються і результати навчальних досягнень будуть пізніше .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 xml:space="preserve"> Цим у</w:t>
      </w:r>
      <w:r w:rsidR="006945A1">
        <w:rPr>
          <w:rFonts w:ascii="Times New Roman" w:eastAsia="Times New Roman" w:hAnsi="Times New Roman"/>
          <w:sz w:val="28"/>
          <w:szCs w:val="28"/>
          <w:lang w:val="uk-UA"/>
        </w:rPr>
        <w:t>ч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>ням семестрові оцінки будуть виставлені протягом січня 202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>р.</w:t>
      </w:r>
      <w:r w:rsidR="0037336D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22170F" w:rsidRPr="00AA1886" w:rsidRDefault="00FF4854" w:rsidP="00AA1886">
      <w:pPr>
        <w:shd w:val="clear" w:color="auto" w:fill="FFFFFF"/>
        <w:spacing w:after="0" w:line="331" w:lineRule="exact"/>
        <w:ind w:left="14" w:firstLine="691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13183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34ADE">
        <w:rPr>
          <w:rFonts w:ascii="Times New Roman" w:hAnsi="Times New Roman"/>
          <w:sz w:val="28"/>
          <w:szCs w:val="28"/>
          <w:lang w:val="uk-UA"/>
        </w:rPr>
        <w:t>Протягом І семестру</w:t>
      </w:r>
      <w:r w:rsidR="00E34ADE" w:rsidRPr="00A05652">
        <w:rPr>
          <w:rFonts w:ascii="Times New Roman" w:hAnsi="Times New Roman"/>
          <w:sz w:val="28"/>
          <w:szCs w:val="28"/>
          <w:lang w:val="uk-UA"/>
        </w:rPr>
        <w:t xml:space="preserve"> з урахуванням поточних оцінок, різних видів навчальних, контрольних письмових робіт та навчальної активності школярів учителями-</w:t>
      </w:r>
      <w:proofErr w:type="spellStart"/>
      <w:r w:rsidR="00E34ADE" w:rsidRPr="00A05652">
        <w:rPr>
          <w:rFonts w:ascii="Times New Roman" w:hAnsi="Times New Roman"/>
          <w:sz w:val="28"/>
          <w:szCs w:val="28"/>
          <w:lang w:val="uk-UA"/>
        </w:rPr>
        <w:t>предметниками</w:t>
      </w:r>
      <w:proofErr w:type="spellEnd"/>
      <w:r w:rsidR="00E34ADE" w:rsidRPr="00A05652">
        <w:rPr>
          <w:rFonts w:ascii="Times New Roman" w:hAnsi="Times New Roman"/>
          <w:sz w:val="28"/>
          <w:szCs w:val="28"/>
          <w:lang w:val="uk-UA"/>
        </w:rPr>
        <w:t xml:space="preserve"> виставлені</w:t>
      </w:r>
      <w:r w:rsidR="00E34ADE">
        <w:rPr>
          <w:rFonts w:ascii="Times New Roman" w:hAnsi="Times New Roman"/>
          <w:sz w:val="28"/>
          <w:szCs w:val="28"/>
          <w:lang w:val="uk-UA"/>
        </w:rPr>
        <w:t xml:space="preserve"> їм</w:t>
      </w:r>
      <w:r w:rsidR="00E34ADE" w:rsidRPr="00A05652">
        <w:rPr>
          <w:rFonts w:ascii="Times New Roman" w:hAnsi="Times New Roman"/>
          <w:sz w:val="28"/>
          <w:szCs w:val="28"/>
          <w:lang w:val="uk-UA"/>
        </w:rPr>
        <w:t xml:space="preserve"> тематичні оцінки, а на основі їх середнього арифметичного значення виставлено оцінки за І семестр.</w:t>
      </w:r>
      <w:r w:rsidR="00E34ADE">
        <w:rPr>
          <w:rFonts w:ascii="Times New Roman" w:hAnsi="Times New Roman"/>
          <w:sz w:val="28"/>
          <w:szCs w:val="28"/>
          <w:lang w:val="uk-UA"/>
        </w:rPr>
        <w:t xml:space="preserve"> Ці учні враховані в загальну статистку класів.</w:t>
      </w:r>
      <w:r w:rsidR="00AA1886">
        <w:rPr>
          <w:rFonts w:ascii="Times New Roman" w:hAnsi="Times New Roman"/>
          <w:sz w:val="28"/>
          <w:szCs w:val="28"/>
          <w:lang w:val="uk-UA"/>
        </w:rPr>
        <w:t xml:space="preserve"> А учні, які не надали довідок у статистику класів не враховані.</w:t>
      </w:r>
    </w:p>
    <w:p w:rsidR="006329ED" w:rsidRPr="00A05652" w:rsidRDefault="006329ED" w:rsidP="0036799D">
      <w:pPr>
        <w:shd w:val="clear" w:color="auto" w:fill="FFFFFF"/>
        <w:spacing w:after="0" w:line="331" w:lineRule="exact"/>
        <w:ind w:left="14" w:right="806" w:firstLine="70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29ED">
        <w:rPr>
          <w:rFonts w:ascii="Times New Roman" w:eastAsia="Times New Roman" w:hAnsi="Times New Roman"/>
          <w:sz w:val="28"/>
          <w:szCs w:val="28"/>
          <w:lang w:val="uk-UA"/>
        </w:rPr>
        <w:t>Успішність та якість знань учнів пов’язана з відвідуванням уроків. У закладі протягом багатьох років діє єдина загальношкільна система обліку відвідування учнями занять. Усі класні керівники організовують щоденні звіти про відсутність учнів у</w:t>
      </w:r>
      <w:r w:rsidR="00131836">
        <w:rPr>
          <w:rFonts w:ascii="Times New Roman" w:eastAsia="Times New Roman" w:hAnsi="Times New Roman"/>
          <w:sz w:val="28"/>
          <w:szCs w:val="28"/>
          <w:lang w:val="uk-UA"/>
        </w:rPr>
        <w:t xml:space="preserve"> електронному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класному</w:t>
      </w:r>
      <w:r w:rsidRPr="006329ED">
        <w:rPr>
          <w:rFonts w:ascii="Times New Roman" w:eastAsia="Times New Roman" w:hAnsi="Times New Roman"/>
          <w:sz w:val="28"/>
          <w:szCs w:val="28"/>
          <w:lang w:val="uk-UA"/>
        </w:rPr>
        <w:t xml:space="preserve"> журналі, відслідковують подання довідок із </w:t>
      </w:r>
      <w:r>
        <w:rPr>
          <w:rFonts w:ascii="Times New Roman" w:eastAsia="Times New Roman" w:hAnsi="Times New Roman"/>
          <w:sz w:val="28"/>
          <w:szCs w:val="28"/>
          <w:lang w:val="uk-UA"/>
        </w:rPr>
        <w:t>закладів лікувань</w:t>
      </w:r>
      <w:r w:rsidRPr="006329ED">
        <w:rPr>
          <w:rFonts w:ascii="Times New Roman" w:eastAsia="Times New Roman" w:hAnsi="Times New Roman"/>
          <w:sz w:val="28"/>
          <w:szCs w:val="28"/>
          <w:lang w:val="uk-UA"/>
        </w:rPr>
        <w:t xml:space="preserve">, пояснювальних записок від батьків та </w:t>
      </w:r>
      <w:r w:rsidRPr="006329ED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інших документів, що свідчать про причину відсутності. Завдяки такій роботі пропуски учнями занять без поважних причин зведені до мінімуму.</w:t>
      </w:r>
      <w:r w:rsidR="00A44913">
        <w:rPr>
          <w:rFonts w:ascii="Times New Roman" w:eastAsia="Times New Roman" w:hAnsi="Times New Roman"/>
          <w:sz w:val="28"/>
          <w:szCs w:val="28"/>
          <w:lang w:val="uk-UA"/>
        </w:rPr>
        <w:t xml:space="preserve"> Але слід </w:t>
      </w:r>
      <w:proofErr w:type="spellStart"/>
      <w:r w:rsidR="00A44913">
        <w:rPr>
          <w:rFonts w:ascii="Times New Roman" w:eastAsia="Times New Roman" w:hAnsi="Times New Roman"/>
          <w:sz w:val="28"/>
          <w:szCs w:val="28"/>
          <w:lang w:val="uk-UA"/>
        </w:rPr>
        <w:t>вдмітити</w:t>
      </w:r>
      <w:proofErr w:type="spellEnd"/>
      <w:r w:rsidR="00A44913">
        <w:rPr>
          <w:rFonts w:ascii="Times New Roman" w:eastAsia="Times New Roman" w:hAnsi="Times New Roman"/>
          <w:sz w:val="28"/>
          <w:szCs w:val="28"/>
          <w:lang w:val="uk-UA"/>
        </w:rPr>
        <w:t xml:space="preserve">, що є учні, які так і далі пропускають </w:t>
      </w:r>
      <w:proofErr w:type="spellStart"/>
      <w:r w:rsidR="00A44913">
        <w:rPr>
          <w:rFonts w:ascii="Times New Roman" w:eastAsia="Times New Roman" w:hAnsi="Times New Roman"/>
          <w:sz w:val="28"/>
          <w:szCs w:val="28"/>
          <w:lang w:val="uk-UA"/>
        </w:rPr>
        <w:t>уроки</w:t>
      </w:r>
      <w:proofErr w:type="spellEnd"/>
      <w:r w:rsidR="00A44913">
        <w:rPr>
          <w:rFonts w:ascii="Times New Roman" w:eastAsia="Times New Roman" w:hAnsi="Times New Roman"/>
          <w:sz w:val="28"/>
          <w:szCs w:val="28"/>
          <w:lang w:val="uk-UA"/>
        </w:rPr>
        <w:t xml:space="preserve"> без поважної причини 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44913">
        <w:rPr>
          <w:rFonts w:ascii="Times New Roman" w:eastAsia="Times New Roman" w:hAnsi="Times New Roman"/>
          <w:sz w:val="28"/>
          <w:szCs w:val="28"/>
          <w:lang w:val="uk-UA"/>
        </w:rPr>
        <w:t>. Була проведена робота з класними керівниками та батьками цих учнів.</w:t>
      </w:r>
    </w:p>
    <w:p w:rsidR="00131836" w:rsidRPr="0063602E" w:rsidRDefault="00743D14" w:rsidP="00AA1886">
      <w:pPr>
        <w:spacing w:after="0" w:line="331" w:lineRule="exact"/>
        <w:ind w:left="14" w:right="806" w:firstLine="706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E3058" w:rsidRPr="008E3058">
        <w:rPr>
          <w:rFonts w:ascii="Times New Roman" w:eastAsia="Times New Roman" w:hAnsi="Times New Roman"/>
          <w:sz w:val="28"/>
          <w:szCs w:val="28"/>
          <w:lang w:val="uk-UA"/>
        </w:rPr>
        <w:t xml:space="preserve"> Відповідно до  наказу № 813 від 13 липня 2021 року Про затвердження методичних рекомендацій щодо оцінювання результатів навчання учнів 1-4 класів закладів загальної середньої освіти  результат оцінювання особистісних надбань здобувачів освіти у Дубенському ліцеї № 2 у 1-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8E3058" w:rsidRPr="008E3058">
        <w:rPr>
          <w:rFonts w:ascii="Times New Roman" w:eastAsia="Times New Roman" w:hAnsi="Times New Roman"/>
          <w:sz w:val="28"/>
          <w:szCs w:val="28"/>
          <w:lang w:val="uk-UA"/>
        </w:rPr>
        <w:t xml:space="preserve"> класах 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 xml:space="preserve">застосовують </w:t>
      </w:r>
      <w:r w:rsidR="00AA1886" w:rsidRPr="0063602E">
        <w:rPr>
          <w:rFonts w:ascii="Times New Roman" w:eastAsia="Times New Roman" w:hAnsi="Times New Roman"/>
          <w:sz w:val="28"/>
          <w:szCs w:val="28"/>
          <w:lang w:val="uk-UA"/>
        </w:rPr>
        <w:t>формувальн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>е</w:t>
      </w:r>
      <w:r w:rsidR="00AA1886"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 оцінювання</w:t>
      </w:r>
    </w:p>
    <w:p w:rsidR="00131836" w:rsidRPr="0063602E" w:rsidRDefault="00131836" w:rsidP="0013183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При оцінюванні навчальних досягнень учнів 1-4 класів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педагогами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використовувався інструментарій для формувального оцінювання, велися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індивідуальні картки навчального поступу кожного учня. Результати особистих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досягнень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учнів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1-4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класів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будуть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відображені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Свідоцтвах</w:t>
      </w:r>
      <w:proofErr w:type="spellEnd"/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досягнень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 кінець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навчального року.</w:t>
      </w:r>
    </w:p>
    <w:p w:rsidR="00131836" w:rsidRPr="0063602E" w:rsidRDefault="00131836" w:rsidP="00131836">
      <w:pPr>
        <w:widowControl w:val="0"/>
        <w:autoSpaceDE w:val="0"/>
        <w:autoSpaceDN w:val="0"/>
        <w:spacing w:before="74" w:after="0" w:line="242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 метою якісного оцінювання навчальних досягнень учнів та для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забезпечення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оптимальної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організації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виконання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діагностичних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робіт адміністрацією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початкової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школи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складено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семестр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графік</w:t>
      </w:r>
      <w:r w:rsidRPr="0063602E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їх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проведення.</w:t>
      </w:r>
    </w:p>
    <w:p w:rsidR="00131836" w:rsidRPr="0063602E" w:rsidRDefault="00131836" w:rsidP="0013183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Виходячи із характеристики результатів навчання дітей за освітніми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галузями: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мовно-літературна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(українська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літературне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читання), математична (математика), інтегрований курс «Я досліджую світ», які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узагальнені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таблиці,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можна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зробити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наступні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висновки: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кожна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дитина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 певній мірі реалізувала свій потенціал, навчалася на рівні своїх оптимальних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вікових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індивідуальних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можливостей.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Протягом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семестру</w:t>
      </w:r>
      <w:r w:rsidRPr="0063602E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202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-202</w:t>
      </w:r>
      <w:r w:rsidR="005A2A9F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 навчального року чітко простежується як загальна тенденція позитивної</w:t>
      </w:r>
      <w:r w:rsidR="00AA188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динаміки змін щодо підвищення рівня знань, умінь, навичок учнів, так і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тенденція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позитивної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динаміки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змін кожної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дитини.</w:t>
      </w:r>
    </w:p>
    <w:p w:rsidR="00131836" w:rsidRPr="0063602E" w:rsidRDefault="00131836" w:rsidP="0013183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Під час моніторингу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виявлено, що учні 1</w:t>
      </w:r>
      <w:r w:rsidR="00BC463B">
        <w:rPr>
          <w:rFonts w:ascii="Times New Roman" w:eastAsia="Times New Roman" w:hAnsi="Times New Roman"/>
          <w:sz w:val="28"/>
          <w:szCs w:val="28"/>
          <w:lang w:val="uk-UA"/>
        </w:rPr>
        <w:t>х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 клас</w:t>
      </w:r>
      <w:r w:rsidR="00BC463B">
        <w:rPr>
          <w:rFonts w:ascii="Times New Roman" w:eastAsia="Times New Roman" w:hAnsi="Times New Roman"/>
          <w:sz w:val="28"/>
          <w:szCs w:val="28"/>
          <w:lang w:val="uk-UA"/>
        </w:rPr>
        <w:t>ів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проявляють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інтерес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навчання, майже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всі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легко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йдуть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контакт,</w:t>
      </w:r>
      <w:r w:rsidR="0063602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комунікабельні, легко вступають у відносини з однолітками та дорослими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людьми і вільно почувають себе у цьому товаристві. У дітей сформована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готовність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прийняття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нової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соціальної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ролі</w:t>
      </w:r>
      <w:r w:rsidRPr="0063602E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школяра.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виражається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у серйозному ставленні до навчальної діяльності. </w:t>
      </w:r>
    </w:p>
    <w:p w:rsidR="00131836" w:rsidRPr="0063602E" w:rsidRDefault="00131836" w:rsidP="00131836">
      <w:pPr>
        <w:widowControl w:val="0"/>
        <w:autoSpaceDE w:val="0"/>
        <w:autoSpaceDN w:val="0"/>
        <w:spacing w:before="74" w:after="0" w:line="242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 ході моніторингу з’ясовано, що учні 4х класів мають добрі потенційні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можливості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розвитку пізнавальних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процесів</w:t>
      </w:r>
      <w:r w:rsidRPr="0063602E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них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сформовані навички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навчальної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діяльності.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Більшість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учнів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достатній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рівень саморегуляції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самостійності,</w:t>
      </w:r>
      <w:r w:rsidRPr="0063602E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уміють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слухати</w:t>
      </w:r>
      <w:r w:rsidRPr="0063602E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виконувати</w:t>
      </w:r>
      <w:r w:rsidRPr="0063602E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вказівки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дорослого,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контролювати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себе,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оцінювати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свої відповіді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відповіді однолітків.</w:t>
      </w:r>
    </w:p>
    <w:p w:rsidR="00131836" w:rsidRPr="0063602E" w:rsidRDefault="00131836" w:rsidP="0013183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Аналіз якості рівня навченості показав, що причинами виникнення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проблем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  в успішності </w:t>
      </w:r>
      <w:r w:rsidR="00BC463B">
        <w:rPr>
          <w:rFonts w:ascii="Times New Roman" w:eastAsia="Times New Roman" w:hAnsi="Times New Roman"/>
          <w:sz w:val="28"/>
          <w:szCs w:val="28"/>
          <w:lang w:val="uk-UA"/>
        </w:rPr>
        <w:t>частини</w:t>
      </w:r>
      <w:r w:rsidR="00BC463B"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учнів є недостатня сформованість мотивації учнів до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навчання,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самостійного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пошуку знань,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забезпечується</w:t>
      </w:r>
      <w:r w:rsidRPr="0063602E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вчителями у повній мірі диференційований підхід до навчання,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недостатня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робота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 учнями, які мають високий потенціал, недостатній зв'язок учителів із батьками,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недостатня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готовність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учителів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учнів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здійснення</w:t>
      </w:r>
      <w:r w:rsidRPr="0063602E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дистанційного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навчання.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Фактором негативного впливу на рівень навчальних досягнень учнів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залишається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недостатнє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володіння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і практичне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втілення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таких важливих педагогічних </w:t>
      </w:r>
      <w:proofErr w:type="spellStart"/>
      <w:r w:rsidRPr="0063602E">
        <w:rPr>
          <w:rFonts w:ascii="Times New Roman" w:eastAsia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 як комунікативна, компетентність самоосвіти і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саморозвитку, продуктивної та творчої діяльності. Необхідно сконцентрувати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увагу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вчителів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підвищенні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ефективності</w:t>
      </w:r>
      <w:r w:rsidRPr="0063602E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викладання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предметів,</w:t>
      </w:r>
      <w:r w:rsidRPr="0063602E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ретельній  координації</w:t>
      </w:r>
      <w:r w:rsidRPr="0063602E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обсягу домашніх завдань у 2-4 класах, ранньому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виявленні причин</w:t>
      </w:r>
      <w:r w:rsidRPr="0063602E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відставання</w:t>
      </w:r>
      <w:r w:rsidRPr="0063602E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окремих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учнів,</w:t>
      </w:r>
      <w:r w:rsidRPr="0063602E">
        <w:rPr>
          <w:rFonts w:ascii="Times New Roman" w:eastAsia="Times New Roman" w:hAnsi="Times New Roman"/>
          <w:spacing w:val="64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забезпеченні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єдності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дій</w:t>
      </w:r>
      <w:r w:rsidRPr="0063602E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>всього</w:t>
      </w:r>
      <w:r w:rsidRPr="0063602E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63602E">
        <w:rPr>
          <w:rFonts w:ascii="Times New Roman" w:eastAsia="Times New Roman" w:hAnsi="Times New Roman"/>
          <w:sz w:val="28"/>
          <w:szCs w:val="28"/>
          <w:lang w:val="uk-UA"/>
        </w:rPr>
        <w:t xml:space="preserve">педагогічного колективу. </w:t>
      </w:r>
    </w:p>
    <w:p w:rsidR="00A94DE4" w:rsidRPr="00837744" w:rsidRDefault="002B5A22" w:rsidP="00A943F0">
      <w:pPr>
        <w:pStyle w:val="a9"/>
        <w:shd w:val="clear" w:color="auto" w:fill="FFFFFF"/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500" w:rsidRPr="00974500">
        <w:rPr>
          <w:sz w:val="28"/>
          <w:szCs w:val="28"/>
        </w:rPr>
        <w:t>Згідно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Закону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України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«Про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повну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загальну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середню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освіту»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кожен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учень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має  право  на  справедливе,  неупереджене,  об’єктивне,  незалежне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,недискримінаційне та доброчесне оцінювання результатів його навчання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незалежно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від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виду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та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форми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здобуття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ним</w:t>
      </w:r>
      <w:r w:rsidR="00974500">
        <w:rPr>
          <w:sz w:val="28"/>
          <w:szCs w:val="28"/>
        </w:rPr>
        <w:t xml:space="preserve"> </w:t>
      </w:r>
      <w:r w:rsidR="00974500" w:rsidRPr="00974500">
        <w:rPr>
          <w:sz w:val="28"/>
          <w:szCs w:val="28"/>
        </w:rPr>
        <w:t>освіти.</w:t>
      </w:r>
      <w:r w:rsidR="00974500">
        <w:rPr>
          <w:sz w:val="28"/>
          <w:szCs w:val="28"/>
        </w:rPr>
        <w:t xml:space="preserve"> </w:t>
      </w:r>
      <w:r w:rsidR="005470FF" w:rsidRPr="005470FF">
        <w:rPr>
          <w:sz w:val="28"/>
          <w:szCs w:val="28"/>
        </w:rPr>
        <w:t>Семестрове та підсумкове (річне) оцінювання результатів навчання здійснюють за 12-бальною системою (шкалою), а його результати позначають цифрами від 1 до 12</w:t>
      </w:r>
      <w:r w:rsidR="00A943F0">
        <w:rPr>
          <w:sz w:val="28"/>
          <w:szCs w:val="28"/>
        </w:rPr>
        <w:t xml:space="preserve"> </w:t>
      </w:r>
      <w:r w:rsidR="005470FF" w:rsidRPr="005470FF">
        <w:rPr>
          <w:sz w:val="28"/>
          <w:szCs w:val="28"/>
        </w:rPr>
        <w:t xml:space="preserve"> </w:t>
      </w:r>
      <w:r w:rsidR="00A943F0">
        <w:rPr>
          <w:sz w:val="28"/>
          <w:szCs w:val="28"/>
        </w:rPr>
        <w:t>н</w:t>
      </w:r>
      <w:r w:rsidR="00A943F0" w:rsidRPr="00A943F0">
        <w:rPr>
          <w:sz w:val="28"/>
          <w:szCs w:val="28"/>
        </w:rPr>
        <w:t>аказ МОН № 1093 від 02.08.2024 року</w:t>
      </w:r>
      <w:r w:rsidR="00A943F0" w:rsidRPr="00A943F0">
        <w:rPr>
          <w:sz w:val="28"/>
          <w:szCs w:val="28"/>
        </w:rPr>
        <w:t xml:space="preserve"> </w:t>
      </w:r>
      <w:r w:rsidR="00A943F0" w:rsidRPr="00A943F0">
        <w:rPr>
          <w:sz w:val="28"/>
          <w:szCs w:val="28"/>
        </w:rPr>
        <w:t xml:space="preserve">Про затвердження рекомендацій щодо </w:t>
      </w:r>
      <w:r w:rsidR="00A943F0">
        <w:rPr>
          <w:sz w:val="28"/>
          <w:szCs w:val="28"/>
        </w:rPr>
        <w:t xml:space="preserve">оцінювання результатів навчання. </w:t>
      </w:r>
      <w:r w:rsidR="005470FF" w:rsidRPr="005470FF">
        <w:rPr>
          <w:sz w:val="28"/>
          <w:szCs w:val="28"/>
        </w:rPr>
        <w:t xml:space="preserve">За рішенням педагогічної ради </w:t>
      </w:r>
      <w:r w:rsidR="005470FF">
        <w:rPr>
          <w:sz w:val="28"/>
          <w:szCs w:val="28"/>
        </w:rPr>
        <w:t xml:space="preserve"> </w:t>
      </w:r>
      <w:r w:rsidR="005470FF" w:rsidRPr="005470FF">
        <w:rPr>
          <w:sz w:val="28"/>
          <w:szCs w:val="28"/>
        </w:rPr>
        <w:t xml:space="preserve"> </w:t>
      </w:r>
      <w:r w:rsidR="005470FF">
        <w:rPr>
          <w:sz w:val="28"/>
          <w:szCs w:val="28"/>
        </w:rPr>
        <w:t xml:space="preserve">Дубенського ліцею № 2 (протокол № 1 від </w:t>
      </w:r>
      <w:r w:rsidR="00A943F0">
        <w:rPr>
          <w:sz w:val="28"/>
          <w:szCs w:val="28"/>
        </w:rPr>
        <w:t>29</w:t>
      </w:r>
      <w:r w:rsidR="005470FF">
        <w:rPr>
          <w:sz w:val="28"/>
          <w:szCs w:val="28"/>
        </w:rPr>
        <w:t>.0</w:t>
      </w:r>
      <w:r w:rsidR="00A943F0">
        <w:rPr>
          <w:sz w:val="28"/>
          <w:szCs w:val="28"/>
        </w:rPr>
        <w:t>8</w:t>
      </w:r>
      <w:r w:rsidR="005470FF">
        <w:rPr>
          <w:sz w:val="28"/>
          <w:szCs w:val="28"/>
        </w:rPr>
        <w:t>.202</w:t>
      </w:r>
      <w:r w:rsidR="00A943F0">
        <w:rPr>
          <w:sz w:val="28"/>
          <w:szCs w:val="28"/>
        </w:rPr>
        <w:t>4</w:t>
      </w:r>
      <w:r w:rsidR="005470FF">
        <w:rPr>
          <w:sz w:val="28"/>
          <w:szCs w:val="28"/>
        </w:rPr>
        <w:t xml:space="preserve"> року)  </w:t>
      </w:r>
      <w:r w:rsidR="005470FF" w:rsidRPr="005470FF">
        <w:rPr>
          <w:sz w:val="28"/>
          <w:szCs w:val="28"/>
        </w:rPr>
        <w:t xml:space="preserve"> </w:t>
      </w:r>
      <w:r w:rsidR="005470FF">
        <w:rPr>
          <w:sz w:val="28"/>
          <w:szCs w:val="28"/>
        </w:rPr>
        <w:t xml:space="preserve">  </w:t>
      </w:r>
      <w:r w:rsidR="005470FF" w:rsidRPr="005470FF">
        <w:rPr>
          <w:sz w:val="28"/>
          <w:szCs w:val="28"/>
        </w:rPr>
        <w:t xml:space="preserve"> визнач</w:t>
      </w:r>
      <w:r w:rsidR="005470FF">
        <w:rPr>
          <w:sz w:val="28"/>
          <w:szCs w:val="28"/>
        </w:rPr>
        <w:t>ено</w:t>
      </w:r>
      <w:r w:rsidR="005470FF" w:rsidRPr="005470FF">
        <w:rPr>
          <w:sz w:val="28"/>
          <w:szCs w:val="28"/>
        </w:rPr>
        <w:t xml:space="preserve"> адаптаційний період, впродовж</w:t>
      </w:r>
      <w:r w:rsidR="005470FF">
        <w:rPr>
          <w:sz w:val="28"/>
          <w:szCs w:val="28"/>
        </w:rPr>
        <w:t xml:space="preserve"> вересня 202</w:t>
      </w:r>
      <w:r w:rsidR="00A943F0">
        <w:rPr>
          <w:sz w:val="28"/>
          <w:szCs w:val="28"/>
        </w:rPr>
        <w:t>4</w:t>
      </w:r>
      <w:r w:rsidR="005470FF">
        <w:rPr>
          <w:sz w:val="28"/>
          <w:szCs w:val="28"/>
        </w:rPr>
        <w:t xml:space="preserve"> року протягом</w:t>
      </w:r>
      <w:r w:rsidR="005470FF" w:rsidRPr="005470FF">
        <w:rPr>
          <w:sz w:val="28"/>
          <w:szCs w:val="28"/>
        </w:rPr>
        <w:t xml:space="preserve"> якого не здійснюватиме поточне та тематичне оцінювання. </w:t>
      </w:r>
      <w:r w:rsidR="005470FF">
        <w:rPr>
          <w:sz w:val="28"/>
          <w:szCs w:val="28"/>
        </w:rPr>
        <w:t xml:space="preserve"> </w:t>
      </w:r>
      <w:r w:rsidR="00974500">
        <w:rPr>
          <w:sz w:val="28"/>
          <w:szCs w:val="28"/>
        </w:rPr>
        <w:t xml:space="preserve"> </w:t>
      </w:r>
      <w:r w:rsidR="007218DC">
        <w:rPr>
          <w:sz w:val="28"/>
          <w:szCs w:val="28"/>
          <w:shd w:val="clear" w:color="auto" w:fill="FFFFFF"/>
        </w:rPr>
        <w:t xml:space="preserve"> </w:t>
      </w:r>
      <w:r w:rsidRPr="00837744">
        <w:rPr>
          <w:sz w:val="28"/>
          <w:szCs w:val="28"/>
          <w:shd w:val="clear" w:color="auto" w:fill="FFFFFF"/>
        </w:rPr>
        <w:t> </w:t>
      </w:r>
    </w:p>
    <w:p w:rsidR="00A94DE4" w:rsidRDefault="00A94DE4" w:rsidP="0036799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Аналізуючи  навчальну діяльність учнів по </w:t>
      </w:r>
      <w:r w:rsidR="001D3829">
        <w:rPr>
          <w:rFonts w:ascii="Times New Roman" w:hAnsi="Times New Roman"/>
          <w:color w:val="000000"/>
          <w:sz w:val="28"/>
          <w:szCs w:val="28"/>
          <w:lang w:val="uk-UA"/>
        </w:rPr>
        <w:t>закладу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слід зазначити, що рівень знань учнів усіх класів </w:t>
      </w:r>
      <w:r w:rsidR="005470FF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значно погіршився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порівнянні з минулим навчальним роком</w:t>
      </w:r>
      <w:r w:rsidR="000E5D3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</w:t>
      </w:r>
      <w:proofErr w:type="spellStart"/>
      <w:r w:rsidR="006B1AA2">
        <w:rPr>
          <w:rFonts w:ascii="Times New Roman" w:hAnsi="Times New Roman"/>
          <w:color w:val="000000"/>
          <w:sz w:val="28"/>
          <w:szCs w:val="28"/>
          <w:lang w:val="uk-UA"/>
        </w:rPr>
        <w:t>закінченю</w:t>
      </w:r>
      <w:proofErr w:type="spellEnd"/>
      <w:r w:rsidR="006B1AA2">
        <w:rPr>
          <w:rFonts w:ascii="Times New Roman" w:hAnsi="Times New Roman"/>
          <w:color w:val="000000"/>
          <w:sz w:val="28"/>
          <w:szCs w:val="28"/>
          <w:lang w:val="uk-UA"/>
        </w:rPr>
        <w:t xml:space="preserve"> І</w:t>
      </w:r>
      <w:r w:rsidR="000E5D35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семестру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683A09" w:rsidRPr="001D3829" w:rsidRDefault="00A94DE4" w:rsidP="001D382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E1D44">
        <w:rPr>
          <w:rFonts w:ascii="Times New Roman" w:hAnsi="Times New Roman"/>
          <w:sz w:val="28"/>
          <w:szCs w:val="28"/>
          <w:lang w:val="uk-UA"/>
        </w:rPr>
        <w:t>В наслідок моніторингу було вс</w:t>
      </w:r>
      <w:r w:rsidR="000A1043">
        <w:rPr>
          <w:rFonts w:ascii="Times New Roman" w:hAnsi="Times New Roman"/>
          <w:sz w:val="28"/>
          <w:szCs w:val="28"/>
          <w:lang w:val="uk-UA"/>
        </w:rPr>
        <w:t>тановлено, що у порівнянні з 202</w:t>
      </w:r>
      <w:r w:rsidR="00063656">
        <w:rPr>
          <w:rFonts w:ascii="Times New Roman" w:hAnsi="Times New Roman"/>
          <w:sz w:val="28"/>
          <w:szCs w:val="28"/>
          <w:lang w:val="uk-UA"/>
        </w:rPr>
        <w:t>4</w:t>
      </w:r>
      <w:r w:rsidRPr="00DE1D44">
        <w:rPr>
          <w:rFonts w:ascii="Times New Roman" w:hAnsi="Times New Roman"/>
          <w:sz w:val="28"/>
          <w:szCs w:val="28"/>
          <w:lang w:val="uk-UA"/>
        </w:rPr>
        <w:t>-20</w:t>
      </w:r>
      <w:r w:rsidR="000A1043">
        <w:rPr>
          <w:rFonts w:ascii="Times New Roman" w:hAnsi="Times New Roman"/>
          <w:sz w:val="28"/>
          <w:szCs w:val="28"/>
          <w:lang w:val="uk-UA"/>
        </w:rPr>
        <w:t>2</w:t>
      </w:r>
      <w:r w:rsidR="00063656">
        <w:rPr>
          <w:rFonts w:ascii="Times New Roman" w:hAnsi="Times New Roman"/>
          <w:sz w:val="28"/>
          <w:szCs w:val="28"/>
          <w:lang w:val="uk-UA"/>
        </w:rPr>
        <w:t>5</w:t>
      </w:r>
      <w:r w:rsidR="001D38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D44">
        <w:rPr>
          <w:rFonts w:ascii="Times New Roman" w:hAnsi="Times New Roman"/>
          <w:sz w:val="28"/>
          <w:szCs w:val="28"/>
          <w:lang w:val="uk-UA"/>
        </w:rPr>
        <w:t>навчальним роком кількість учнів по</w:t>
      </w:r>
      <w:r w:rsidR="002C1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1836">
        <w:rPr>
          <w:rFonts w:ascii="Times New Roman" w:hAnsi="Times New Roman"/>
          <w:sz w:val="28"/>
          <w:szCs w:val="28"/>
          <w:lang w:val="uk-UA"/>
        </w:rPr>
        <w:t xml:space="preserve">ліцею </w:t>
      </w:r>
      <w:r w:rsidRPr="00DE1D44">
        <w:rPr>
          <w:rFonts w:ascii="Times New Roman" w:hAnsi="Times New Roman"/>
          <w:sz w:val="28"/>
          <w:szCs w:val="28"/>
          <w:lang w:val="uk-UA"/>
        </w:rPr>
        <w:t>з високим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E1D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достатнім </w:t>
      </w:r>
      <w:r w:rsidR="002C1F4B" w:rsidRPr="00DE1D44">
        <w:rPr>
          <w:rFonts w:ascii="Times New Roman" w:hAnsi="Times New Roman"/>
          <w:sz w:val="28"/>
          <w:szCs w:val="28"/>
          <w:lang w:val="uk-UA"/>
        </w:rPr>
        <w:t>рівнем з</w:t>
      </w:r>
      <w:r w:rsidR="005470FF">
        <w:rPr>
          <w:rFonts w:ascii="Times New Roman" w:hAnsi="Times New Roman"/>
          <w:sz w:val="28"/>
          <w:szCs w:val="28"/>
          <w:lang w:val="uk-UA"/>
        </w:rPr>
        <w:t>меншився</w:t>
      </w:r>
      <w:r w:rsidRPr="00DE1D44">
        <w:rPr>
          <w:rFonts w:ascii="Times New Roman" w:hAnsi="Times New Roman"/>
          <w:sz w:val="28"/>
          <w:szCs w:val="28"/>
          <w:lang w:val="uk-UA"/>
        </w:rPr>
        <w:t xml:space="preserve">, а з  </w:t>
      </w:r>
      <w:r>
        <w:rPr>
          <w:rFonts w:ascii="Times New Roman" w:hAnsi="Times New Roman"/>
          <w:sz w:val="28"/>
          <w:szCs w:val="28"/>
          <w:lang w:val="uk-UA"/>
        </w:rPr>
        <w:t>середнім</w:t>
      </w:r>
      <w:r w:rsidRPr="00DE1D44">
        <w:rPr>
          <w:rFonts w:ascii="Times New Roman" w:hAnsi="Times New Roman"/>
          <w:sz w:val="28"/>
          <w:szCs w:val="28"/>
          <w:lang w:val="uk-UA"/>
        </w:rPr>
        <w:t xml:space="preserve">  –  з</w:t>
      </w:r>
      <w:r w:rsidR="005470FF">
        <w:rPr>
          <w:rFonts w:ascii="Times New Roman" w:hAnsi="Times New Roman"/>
          <w:sz w:val="28"/>
          <w:szCs w:val="28"/>
          <w:lang w:val="uk-UA"/>
        </w:rPr>
        <w:t>більшився</w:t>
      </w:r>
      <w:r w:rsidRPr="00DE1D44">
        <w:rPr>
          <w:rFonts w:ascii="Times New Roman" w:hAnsi="Times New Roman"/>
          <w:sz w:val="28"/>
          <w:szCs w:val="28"/>
          <w:lang w:val="uk-UA"/>
        </w:rPr>
        <w:t>.</w:t>
      </w:r>
      <w:r w:rsidR="005470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F4B">
        <w:rPr>
          <w:rFonts w:ascii="Times New Roman" w:hAnsi="Times New Roman"/>
          <w:sz w:val="28"/>
          <w:szCs w:val="28"/>
          <w:lang w:val="uk-UA"/>
        </w:rPr>
        <w:t xml:space="preserve"> Якість знань також суттєво з</w:t>
      </w:r>
      <w:r w:rsidR="005470FF">
        <w:rPr>
          <w:rFonts w:ascii="Times New Roman" w:hAnsi="Times New Roman"/>
          <w:sz w:val="28"/>
          <w:szCs w:val="28"/>
          <w:lang w:val="uk-UA"/>
        </w:rPr>
        <w:t>мен</w:t>
      </w:r>
      <w:r w:rsidR="002C1F4B">
        <w:rPr>
          <w:rFonts w:ascii="Times New Roman" w:hAnsi="Times New Roman"/>
          <w:sz w:val="28"/>
          <w:szCs w:val="28"/>
          <w:lang w:val="uk-UA"/>
        </w:rPr>
        <w:t>ши</w:t>
      </w:r>
      <w:r w:rsidR="001D3829">
        <w:rPr>
          <w:rFonts w:ascii="Times New Roman" w:hAnsi="Times New Roman"/>
          <w:sz w:val="28"/>
          <w:szCs w:val="28"/>
          <w:lang w:val="uk-UA"/>
        </w:rPr>
        <w:t>лася</w:t>
      </w:r>
      <w:r>
        <w:rPr>
          <w:rFonts w:ascii="Times New Roman" w:hAnsi="Times New Roman"/>
          <w:sz w:val="28"/>
          <w:szCs w:val="28"/>
          <w:lang w:val="uk-UA"/>
        </w:rPr>
        <w:t xml:space="preserve"> , що добре видно з порівняльної табл</w:t>
      </w:r>
      <w:r w:rsidR="001D3829">
        <w:rPr>
          <w:rFonts w:ascii="Times New Roman" w:hAnsi="Times New Roman"/>
          <w:sz w:val="28"/>
          <w:szCs w:val="28"/>
          <w:lang w:val="uk-UA"/>
        </w:rPr>
        <w:t>иці навчальних досягнень учнів</w:t>
      </w:r>
      <w:r w:rsidR="00683A09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CA6E6B" w:rsidRPr="00A05652" w:rsidRDefault="0022170F" w:rsidP="0036799D">
      <w:pPr>
        <w:shd w:val="clear" w:color="auto" w:fill="FFFFFF"/>
        <w:spacing w:after="0" w:line="331" w:lineRule="exact"/>
        <w:ind w:left="29" w:firstLine="6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Серед учнів 5-9 класів </w:t>
      </w:r>
      <w:r w:rsidR="00640758" w:rsidRPr="00A0565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640758" w:rsidRPr="00A05652">
        <w:rPr>
          <w:rFonts w:ascii="Times New Roman" w:eastAsia="Times New Roman" w:hAnsi="Times New Roman"/>
          <w:sz w:val="28"/>
          <w:szCs w:val="28"/>
        </w:rPr>
        <w:t xml:space="preserve"> семестр</w:t>
      </w:r>
      <w:r w:rsidR="00640758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закінчили </w:t>
      </w:r>
      <w:r w:rsidR="00CA6E6B" w:rsidRPr="00A05652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5F2D99" w:rsidRPr="00A05652" w:rsidTr="0036799D">
        <w:tc>
          <w:tcPr>
            <w:tcW w:w="9542" w:type="dxa"/>
            <w:gridSpan w:val="2"/>
          </w:tcPr>
          <w:p w:rsidR="005F2D99" w:rsidRPr="00A05652" w:rsidRDefault="005F2D99" w:rsidP="007574D3">
            <w:pPr>
              <w:shd w:val="clear" w:color="auto" w:fill="FFFFFF"/>
              <w:spacing w:line="331" w:lineRule="exact"/>
              <w:ind w:left="29" w:firstLine="69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Серед учнів 5-9х класів  закінчили І семестр:</w:t>
            </w:r>
          </w:p>
          <w:p w:rsidR="005F2D99" w:rsidRPr="00A05652" w:rsidRDefault="005F2D99" w:rsidP="007574D3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5F2D99" w:rsidP="00CE3B2A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="000A10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семестр 202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-20</w:t>
            </w:r>
            <w:r w:rsidR="000A10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(220учнів)</w:t>
            </w:r>
          </w:p>
        </w:tc>
        <w:tc>
          <w:tcPr>
            <w:tcW w:w="4771" w:type="dxa"/>
          </w:tcPr>
          <w:p w:rsidR="005F2D99" w:rsidRPr="00A05652" w:rsidRDefault="005F2D99" w:rsidP="0069499D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Ісеместр</w:t>
            </w:r>
            <w:proofErr w:type="spellEnd"/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20</w:t>
            </w:r>
            <w:r w:rsidR="00906E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6949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-20</w:t>
            </w:r>
            <w:r w:rsidR="00906E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6949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(2</w:t>
            </w:r>
            <w:r w:rsidR="006949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учнів)</w:t>
            </w: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5F2D99" w:rsidP="00CE3B2A">
            <w:pPr>
              <w:spacing w:line="331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Високий рівень                  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B06806"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учнів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 (</w:t>
            </w:r>
            <w:r w:rsidR="000A1043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4771" w:type="dxa"/>
          </w:tcPr>
          <w:p w:rsidR="005F2D99" w:rsidRPr="00A05652" w:rsidRDefault="0069499D" w:rsidP="0069499D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учнів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%)</w:t>
            </w: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5F2D99" w:rsidP="00CE3B2A">
            <w:pPr>
              <w:spacing w:line="331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Достатній рівень               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</w:t>
            </w:r>
            <w:r w:rsidR="000A1043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B06806"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учнів</w:t>
            </w:r>
            <w:r w:rsidR="000A1043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57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4771" w:type="dxa"/>
          </w:tcPr>
          <w:p w:rsidR="005F2D99" w:rsidRPr="00A05652" w:rsidRDefault="0069499D" w:rsidP="0069499D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 w:rsidR="002C1F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учнів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50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%)</w:t>
            </w:r>
          </w:p>
        </w:tc>
      </w:tr>
      <w:tr w:rsidR="005F2D99" w:rsidRPr="00A05652" w:rsidTr="00906E22">
        <w:trPr>
          <w:trHeight w:val="880"/>
        </w:trPr>
        <w:tc>
          <w:tcPr>
            <w:tcW w:w="4771" w:type="dxa"/>
          </w:tcPr>
          <w:p w:rsidR="005F2D99" w:rsidRPr="00A05652" w:rsidRDefault="005F2D99" w:rsidP="00CE3B2A">
            <w:pPr>
              <w:spacing w:line="331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Середній рівень                 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62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B06806"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учнів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  (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28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4771" w:type="dxa"/>
          </w:tcPr>
          <w:p w:rsidR="005F2D99" w:rsidRPr="00A05652" w:rsidRDefault="0069499D" w:rsidP="0069499D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учнів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%)</w:t>
            </w: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627E21" w:rsidP="00CE3B2A">
            <w:pPr>
              <w:spacing w:line="331" w:lineRule="exac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5F2D99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Початковий рівень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0A10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CE3B2A" w:rsidRP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0(0%)</w:t>
            </w:r>
          </w:p>
        </w:tc>
        <w:tc>
          <w:tcPr>
            <w:tcW w:w="4771" w:type="dxa"/>
          </w:tcPr>
          <w:p w:rsidR="005F2D99" w:rsidRPr="00A05652" w:rsidRDefault="002C1F4B" w:rsidP="002C1F4B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906E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906E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%)</w:t>
            </w:r>
          </w:p>
        </w:tc>
      </w:tr>
    </w:tbl>
    <w:p w:rsidR="005F2D99" w:rsidRPr="00A05652" w:rsidRDefault="005F2D99" w:rsidP="0036799D">
      <w:pPr>
        <w:shd w:val="clear" w:color="auto" w:fill="FFFFFF"/>
        <w:spacing w:after="0" w:line="331" w:lineRule="exact"/>
        <w:ind w:left="29" w:firstLine="6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2170F" w:rsidRPr="00A05652" w:rsidRDefault="00E55C83" w:rsidP="0036799D">
      <w:pPr>
        <w:shd w:val="clear" w:color="auto" w:fill="FFFFFF"/>
        <w:spacing w:after="0" w:line="331" w:lineRule="exact"/>
        <w:ind w:left="29" w:firstLine="6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Дані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вказу</w:t>
      </w:r>
      <w:r w:rsidRPr="00A05652">
        <w:rPr>
          <w:rFonts w:ascii="Times New Roman" w:eastAsia="Times New Roman" w:hAnsi="Times New Roman"/>
          <w:sz w:val="28"/>
          <w:szCs w:val="28"/>
          <w:lang w:val="uk-UA"/>
        </w:rPr>
        <w:t>ють</w:t>
      </w:r>
      <w:r w:rsidR="00BB1FB1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на значне 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>збільшення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рівня навчальних досягнень учнів основної школи.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5F2D99" w:rsidRPr="00A05652" w:rsidTr="0036799D">
        <w:tc>
          <w:tcPr>
            <w:tcW w:w="9542" w:type="dxa"/>
            <w:gridSpan w:val="2"/>
          </w:tcPr>
          <w:p w:rsidR="005F2D99" w:rsidRPr="00A05652" w:rsidRDefault="005F2D99" w:rsidP="007574D3">
            <w:pPr>
              <w:shd w:val="clear" w:color="auto" w:fill="FFFFFF"/>
              <w:spacing w:line="331" w:lineRule="exact"/>
              <w:ind w:left="29" w:firstLine="69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Серед учнів 10-11 класів  закінчили І семестр:</w:t>
            </w:r>
          </w:p>
          <w:p w:rsidR="005F2D99" w:rsidRPr="00A05652" w:rsidRDefault="005F2D99" w:rsidP="007574D3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5F2D99" w:rsidP="00CE3B2A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 семестр 20</w:t>
            </w:r>
            <w:r w:rsidR="000A10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-20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</w:t>
            </w: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(66учнів)</w:t>
            </w:r>
          </w:p>
        </w:tc>
        <w:tc>
          <w:tcPr>
            <w:tcW w:w="4771" w:type="dxa"/>
          </w:tcPr>
          <w:p w:rsidR="005F2D99" w:rsidRPr="00A05652" w:rsidRDefault="005F2D99" w:rsidP="0069499D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 семестр  20</w:t>
            </w:r>
            <w:r w:rsidR="00906E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6949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-20</w:t>
            </w:r>
            <w:r w:rsidR="00906E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6949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="006949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3учня)</w:t>
            </w: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5F2D99" w:rsidP="00CE3B2A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Високий рівень                </w:t>
            </w:r>
            <w:r w:rsidR="009B02DC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(3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4771" w:type="dxa"/>
          </w:tcPr>
          <w:p w:rsidR="005F2D99" w:rsidRPr="00A05652" w:rsidRDefault="0069499D" w:rsidP="0069499D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учнів </w:t>
            </w:r>
            <w:r w:rsidR="002C1F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%</w:t>
            </w: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5F2D99" w:rsidP="00CE3B2A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Достатній рівень               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27</w:t>
            </w:r>
            <w:r w:rsidR="00A06E00"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41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4771" w:type="dxa"/>
          </w:tcPr>
          <w:p w:rsidR="005F2D99" w:rsidRPr="00A05652" w:rsidRDefault="0069499D" w:rsidP="0069499D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учнів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%</w:t>
            </w: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5F2D99" w:rsidP="00CE3B2A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Середній рівень                </w:t>
            </w:r>
            <w:r w:rsidR="00CE3B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9B02DC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9 </w:t>
            </w:r>
            <w:r w:rsidR="00A06E00"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(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45C2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</w:t>
            </w:r>
            <w:r w:rsidR="00CE3B2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A0565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4771" w:type="dxa"/>
          </w:tcPr>
          <w:p w:rsidR="005F2D99" w:rsidRPr="00A05652" w:rsidRDefault="0069499D" w:rsidP="0069499D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учнів - </w:t>
            </w:r>
            <w:r w:rsidR="002C1F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="00B06806"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%</w:t>
            </w:r>
          </w:p>
        </w:tc>
      </w:tr>
      <w:tr w:rsidR="005F2D99" w:rsidRPr="00A05652" w:rsidTr="0036799D">
        <w:tc>
          <w:tcPr>
            <w:tcW w:w="4771" w:type="dxa"/>
          </w:tcPr>
          <w:p w:rsidR="005F2D99" w:rsidRPr="00A05652" w:rsidRDefault="005F2D99" w:rsidP="007574D3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565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4771" w:type="dxa"/>
          </w:tcPr>
          <w:p w:rsidR="005F2D99" w:rsidRPr="00A05652" w:rsidRDefault="005F2D99" w:rsidP="007574D3">
            <w:pPr>
              <w:spacing w:line="33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F2D99" w:rsidRPr="00A05652" w:rsidRDefault="005F2D99" w:rsidP="0036799D">
      <w:pPr>
        <w:shd w:val="clear" w:color="auto" w:fill="FFFFFF"/>
        <w:spacing w:after="0" w:line="331" w:lineRule="exact"/>
        <w:ind w:left="29" w:firstLine="691"/>
        <w:jc w:val="both"/>
        <w:rPr>
          <w:rFonts w:ascii="Times New Roman" w:hAnsi="Times New Roman"/>
          <w:sz w:val="28"/>
          <w:szCs w:val="28"/>
        </w:rPr>
      </w:pPr>
    </w:p>
    <w:p w:rsidR="005320C6" w:rsidRPr="00A05652" w:rsidRDefault="005470FF" w:rsidP="0036799D">
      <w:pPr>
        <w:shd w:val="clear" w:color="auto" w:fill="FFFFFF"/>
        <w:spacing w:after="0" w:line="331" w:lineRule="exact"/>
        <w:ind w:left="29" w:firstLine="70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 </w:t>
      </w:r>
    </w:p>
    <w:p w:rsidR="0022170F" w:rsidRPr="0069499D" w:rsidRDefault="00F9308C" w:rsidP="0069499D">
      <w:pPr>
        <w:shd w:val="clear" w:color="auto" w:fill="FFFFFF"/>
        <w:spacing w:after="0" w:line="331" w:lineRule="exact"/>
        <w:ind w:left="29" w:firstLine="70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35C2">
        <w:rPr>
          <w:rFonts w:ascii="Times New Roman" w:hAnsi="Times New Roman"/>
          <w:sz w:val="28"/>
          <w:szCs w:val="28"/>
          <w:lang w:val="uk-UA"/>
        </w:rPr>
        <w:t xml:space="preserve">Проаналізувавши стан успішності учнів окремо по класах, можна сказати, що в кожному класі є резерв учнів, які б могли досягти свого </w:t>
      </w:r>
      <w:r w:rsidR="0064023A">
        <w:rPr>
          <w:rFonts w:ascii="Times New Roman" w:hAnsi="Times New Roman"/>
          <w:sz w:val="28"/>
          <w:szCs w:val="28"/>
          <w:lang w:val="uk-UA"/>
        </w:rPr>
        <w:t xml:space="preserve">високого </w:t>
      </w:r>
      <w:r w:rsidRPr="002C35C2">
        <w:rPr>
          <w:rFonts w:ascii="Times New Roman" w:hAnsi="Times New Roman"/>
          <w:sz w:val="28"/>
          <w:szCs w:val="28"/>
          <w:lang w:val="uk-UA"/>
        </w:rPr>
        <w:t>рівня.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>Із  учнів</w:t>
      </w:r>
      <w:r w:rsidR="00036E1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470FF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-11 класів </w:t>
      </w:r>
      <w:r w:rsidR="00906E22">
        <w:rPr>
          <w:rFonts w:ascii="Times New Roman" w:eastAsia="Times New Roman" w:hAnsi="Times New Roman"/>
          <w:sz w:val="28"/>
          <w:szCs w:val="28"/>
          <w:lang w:val="uk-UA"/>
        </w:rPr>
        <w:t xml:space="preserve">є учні, які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мають з одного предмета </w:t>
      </w:r>
      <w:r w:rsidR="00E55C83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достатній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>рівень знань</w:t>
      </w:r>
      <w:r w:rsidR="00F95551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(одну 9)</w:t>
      </w:r>
      <w:r w:rsidR="001D3829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036E1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574D3">
        <w:rPr>
          <w:rFonts w:ascii="Times New Roman" w:eastAsia="Times New Roman" w:hAnsi="Times New Roman"/>
          <w:sz w:val="28"/>
          <w:szCs w:val="28"/>
          <w:lang w:val="uk-UA"/>
        </w:rPr>
        <w:t xml:space="preserve">Ще </w:t>
      </w:r>
      <w:r w:rsidR="007574D3" w:rsidRPr="008A57D4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7574D3">
        <w:rPr>
          <w:rFonts w:ascii="Times New Roman" w:eastAsia="Times New Roman" w:hAnsi="Times New Roman"/>
          <w:sz w:val="28"/>
          <w:szCs w:val="28"/>
          <w:lang w:val="uk-UA"/>
        </w:rPr>
        <w:t xml:space="preserve"> учнів </w:t>
      </w:r>
      <w:r w:rsidR="00185514">
        <w:rPr>
          <w:rFonts w:ascii="Times New Roman" w:eastAsia="Times New Roman" w:hAnsi="Times New Roman"/>
          <w:sz w:val="28"/>
          <w:szCs w:val="28"/>
          <w:lang w:val="uk-UA"/>
        </w:rPr>
        <w:t>можуть навчатися на високому рівні.</w:t>
      </w:r>
      <w:r w:rsidR="00172C7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85514">
        <w:rPr>
          <w:rFonts w:ascii="Times New Roman" w:eastAsia="Times New Roman" w:hAnsi="Times New Roman"/>
          <w:sz w:val="28"/>
          <w:szCs w:val="28"/>
          <w:lang w:val="uk-UA"/>
        </w:rPr>
        <w:t xml:space="preserve">Це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свідчить про </w:t>
      </w:r>
      <w:r w:rsidR="00641798" w:rsidRPr="00A05652">
        <w:rPr>
          <w:rFonts w:ascii="Times New Roman" w:eastAsia="Times New Roman" w:hAnsi="Times New Roman"/>
          <w:sz w:val="28"/>
          <w:szCs w:val="28"/>
          <w:lang w:val="uk-UA"/>
        </w:rPr>
        <w:t>надмірну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вимогливість з боку вчителів-</w:t>
      </w:r>
      <w:proofErr w:type="spellStart"/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>предметників</w:t>
      </w:r>
      <w:proofErr w:type="spellEnd"/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>, класних керівників та батьків і безвідповідальне ставлення до навчання учнів.</w:t>
      </w:r>
    </w:p>
    <w:p w:rsidR="007A36EA" w:rsidRDefault="001D3829" w:rsidP="0036799D">
      <w:pPr>
        <w:shd w:val="clear" w:color="auto" w:fill="FFFFFF"/>
        <w:spacing w:after="0" w:line="331" w:lineRule="exact"/>
        <w:ind w:left="29" w:firstLine="6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Результати по кожному класу окремо </w:t>
      </w:r>
    </w:p>
    <w:p w:rsidR="001D3829" w:rsidRDefault="001D3829" w:rsidP="00C3094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30943" w:rsidRPr="00C30943" w:rsidRDefault="00C30943" w:rsidP="00C3094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0943">
        <w:rPr>
          <w:rFonts w:ascii="Times New Roman" w:hAnsi="Times New Roman"/>
          <w:b/>
          <w:i/>
          <w:sz w:val="28"/>
          <w:szCs w:val="28"/>
          <w:lang w:val="uk-UA"/>
        </w:rPr>
        <w:t>Результати успішності учнів</w:t>
      </w:r>
    </w:p>
    <w:p w:rsidR="00C30943" w:rsidRPr="00C30943" w:rsidRDefault="00C30943" w:rsidP="00C3094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0943">
        <w:rPr>
          <w:rFonts w:ascii="Times New Roman" w:hAnsi="Times New Roman"/>
          <w:lang w:val="uk-UA"/>
        </w:rPr>
        <w:t>.</w:t>
      </w:r>
      <w:r w:rsidRPr="00C30943">
        <w:rPr>
          <w:rFonts w:ascii="Times New Roman" w:hAnsi="Times New Roman"/>
          <w:b/>
          <w:i/>
          <w:sz w:val="28"/>
          <w:szCs w:val="28"/>
          <w:lang w:val="uk-UA"/>
        </w:rPr>
        <w:t>За І семестр 202</w:t>
      </w:r>
      <w:r w:rsidR="00B42E1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C30943">
        <w:rPr>
          <w:rFonts w:ascii="Times New Roman" w:hAnsi="Times New Roman"/>
          <w:b/>
          <w:i/>
          <w:sz w:val="28"/>
          <w:szCs w:val="28"/>
          <w:lang w:val="uk-UA"/>
        </w:rPr>
        <w:t>-202</w:t>
      </w:r>
      <w:r w:rsidR="00B42E1C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C3094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C30943">
        <w:rPr>
          <w:rFonts w:ascii="Times New Roman" w:hAnsi="Times New Roman"/>
          <w:b/>
          <w:i/>
          <w:sz w:val="28"/>
          <w:szCs w:val="28"/>
          <w:lang w:val="uk-UA"/>
        </w:rPr>
        <w:t>н.р</w:t>
      </w:r>
      <w:proofErr w:type="spellEnd"/>
      <w:r w:rsidRPr="00C30943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C30943" w:rsidRPr="00C30943" w:rsidRDefault="00C30943" w:rsidP="00C30943">
      <w:pPr>
        <w:jc w:val="center"/>
        <w:rPr>
          <w:rFonts w:ascii="Times New Roman" w:hAnsi="Times New Roman"/>
          <w:lang w:val="uk-UA"/>
        </w:rPr>
      </w:pPr>
      <w:r w:rsidRPr="00C30943">
        <w:rPr>
          <w:rFonts w:ascii="Times New Roman" w:hAnsi="Times New Roman"/>
          <w:b/>
          <w:i/>
          <w:sz w:val="28"/>
          <w:szCs w:val="28"/>
          <w:lang w:val="uk-UA"/>
        </w:rPr>
        <w:t>Дубенського ліцею № 2</w:t>
      </w:r>
    </w:p>
    <w:tbl>
      <w:tblPr>
        <w:tblStyle w:val="1"/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9"/>
        <w:gridCol w:w="813"/>
        <w:gridCol w:w="708"/>
        <w:gridCol w:w="1667"/>
        <w:gridCol w:w="850"/>
        <w:gridCol w:w="744"/>
        <w:gridCol w:w="660"/>
        <w:gridCol w:w="850"/>
        <w:gridCol w:w="616"/>
        <w:gridCol w:w="709"/>
        <w:gridCol w:w="410"/>
        <w:gridCol w:w="440"/>
        <w:gridCol w:w="2126"/>
      </w:tblGrid>
      <w:tr w:rsidR="00C30943" w:rsidRPr="00C30943" w:rsidTr="00C90C41">
        <w:tc>
          <w:tcPr>
            <w:tcW w:w="889" w:type="dxa"/>
            <w:vMerge w:val="restart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Клас</w:t>
            </w:r>
          </w:p>
        </w:tc>
        <w:tc>
          <w:tcPr>
            <w:tcW w:w="813" w:type="dxa"/>
            <w:vMerge w:val="restart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К-сть учнів</w:t>
            </w:r>
          </w:p>
        </w:tc>
        <w:tc>
          <w:tcPr>
            <w:tcW w:w="708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67" w:type="dxa"/>
            <w:vMerge w:val="restart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Класний керівник</w:t>
            </w:r>
          </w:p>
        </w:tc>
        <w:tc>
          <w:tcPr>
            <w:tcW w:w="1594" w:type="dxa"/>
            <w:gridSpan w:val="2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Високий</w:t>
            </w:r>
          </w:p>
        </w:tc>
        <w:tc>
          <w:tcPr>
            <w:tcW w:w="1510" w:type="dxa"/>
            <w:gridSpan w:val="2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Достатній</w:t>
            </w:r>
          </w:p>
        </w:tc>
        <w:tc>
          <w:tcPr>
            <w:tcW w:w="1325" w:type="dxa"/>
            <w:gridSpan w:val="2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Середній</w:t>
            </w:r>
          </w:p>
        </w:tc>
        <w:tc>
          <w:tcPr>
            <w:tcW w:w="850" w:type="dxa"/>
            <w:gridSpan w:val="2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Низький</w:t>
            </w:r>
          </w:p>
        </w:tc>
        <w:tc>
          <w:tcPr>
            <w:tcW w:w="2126" w:type="dxa"/>
            <w:vMerge w:val="restart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 xml:space="preserve">Прізвище </w:t>
            </w:r>
            <w:proofErr w:type="spellStart"/>
            <w:r w:rsidRPr="00C30943">
              <w:rPr>
                <w:rFonts w:ascii="Times New Roman" w:hAnsi="Times New Roman"/>
                <w:b/>
                <w:lang w:val="uk-UA"/>
              </w:rPr>
              <w:t>ім</w:t>
            </w:r>
            <w:proofErr w:type="spellEnd"/>
            <w:r w:rsidRPr="00C30943">
              <w:rPr>
                <w:rFonts w:ascii="Times New Roman" w:hAnsi="Times New Roman"/>
                <w:b/>
              </w:rPr>
              <w:t>’</w:t>
            </w:r>
            <w:r w:rsidRPr="00C30943">
              <w:rPr>
                <w:rFonts w:ascii="Times New Roman" w:hAnsi="Times New Roman"/>
                <w:b/>
                <w:lang w:val="uk-UA"/>
              </w:rPr>
              <w:t xml:space="preserve"> я учнів які досягли високого рівня успішності</w:t>
            </w:r>
          </w:p>
        </w:tc>
      </w:tr>
      <w:tr w:rsidR="00C30943" w:rsidRPr="00C30943" w:rsidTr="00C90C41">
        <w:tc>
          <w:tcPr>
            <w:tcW w:w="889" w:type="dxa"/>
            <w:vMerge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  <w:vMerge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За кордоном</w:t>
            </w:r>
          </w:p>
        </w:tc>
        <w:tc>
          <w:tcPr>
            <w:tcW w:w="1667" w:type="dxa"/>
            <w:vMerge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К-сть</w:t>
            </w:r>
          </w:p>
        </w:tc>
        <w:tc>
          <w:tcPr>
            <w:tcW w:w="744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%</w:t>
            </w:r>
          </w:p>
        </w:tc>
        <w:tc>
          <w:tcPr>
            <w:tcW w:w="660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К-сть</w:t>
            </w:r>
          </w:p>
        </w:tc>
        <w:tc>
          <w:tcPr>
            <w:tcW w:w="850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%</w:t>
            </w:r>
          </w:p>
        </w:tc>
        <w:tc>
          <w:tcPr>
            <w:tcW w:w="616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К-сть</w:t>
            </w:r>
          </w:p>
        </w:tc>
        <w:tc>
          <w:tcPr>
            <w:tcW w:w="709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%</w:t>
            </w:r>
          </w:p>
        </w:tc>
        <w:tc>
          <w:tcPr>
            <w:tcW w:w="410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К-сть</w:t>
            </w:r>
          </w:p>
        </w:tc>
        <w:tc>
          <w:tcPr>
            <w:tcW w:w="440" w:type="dxa"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%</w:t>
            </w:r>
          </w:p>
        </w:tc>
        <w:tc>
          <w:tcPr>
            <w:tcW w:w="2126" w:type="dxa"/>
            <w:vMerge/>
          </w:tcPr>
          <w:p w:rsidR="00C30943" w:rsidRPr="00C30943" w:rsidRDefault="00C3094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426EC" w:rsidRPr="00C30943" w:rsidTr="00C90C41">
        <w:tc>
          <w:tcPr>
            <w:tcW w:w="889" w:type="dxa"/>
          </w:tcPr>
          <w:p w:rsidR="002426EC" w:rsidRPr="00C30943" w:rsidRDefault="002426EC" w:rsidP="00C30943">
            <w:pPr>
              <w:rPr>
                <w:rFonts w:ascii="Times New Roman" w:hAnsi="Times New Roman"/>
                <w:b/>
                <w:strike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1А</w:t>
            </w:r>
          </w:p>
        </w:tc>
        <w:tc>
          <w:tcPr>
            <w:tcW w:w="813" w:type="dxa"/>
          </w:tcPr>
          <w:p w:rsidR="002426EC" w:rsidRPr="00C30943" w:rsidRDefault="00FE5913" w:rsidP="008A57D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08" w:type="dxa"/>
          </w:tcPr>
          <w:p w:rsidR="002426EC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667" w:type="dxa"/>
          </w:tcPr>
          <w:p w:rsidR="002426EC" w:rsidRPr="00C30943" w:rsidRDefault="002426EC" w:rsidP="00BE163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2426EC" w:rsidRPr="00C30943" w:rsidRDefault="002426EC" w:rsidP="00BE163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2426EC" w:rsidRPr="00C30943" w:rsidRDefault="002426EC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2426EC" w:rsidRPr="00C30943" w:rsidRDefault="002426EC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2426EC" w:rsidRPr="00C30943" w:rsidRDefault="002426EC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2426EC" w:rsidRPr="00C30943" w:rsidRDefault="002426EC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2426EC" w:rsidRPr="00C30943" w:rsidRDefault="002426EC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2426EC" w:rsidRPr="00C30943" w:rsidRDefault="002426EC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2426EC" w:rsidRPr="00C30943" w:rsidRDefault="002426EC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2426EC" w:rsidRPr="00C30943" w:rsidRDefault="002426EC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2-А</w:t>
            </w: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30943">
              <w:rPr>
                <w:rFonts w:ascii="Times New Roman" w:hAnsi="Times New Roman"/>
                <w:lang w:val="uk-UA"/>
              </w:rPr>
              <w:t>Міхновець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Т.В.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2-Б</w:t>
            </w: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30943">
              <w:rPr>
                <w:rFonts w:ascii="Times New Roman" w:hAnsi="Times New Roman"/>
                <w:lang w:val="uk-UA"/>
              </w:rPr>
              <w:t>Чужда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М.В.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3-А</w:t>
            </w:r>
          </w:p>
        </w:tc>
        <w:tc>
          <w:tcPr>
            <w:tcW w:w="813" w:type="dxa"/>
          </w:tcPr>
          <w:p w:rsidR="00FE5913" w:rsidRPr="00C30943" w:rsidRDefault="00FE5913" w:rsidP="00FE591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30943">
              <w:rPr>
                <w:rFonts w:ascii="Times New Roman" w:hAnsi="Times New Roman"/>
                <w:lang w:val="uk-UA"/>
              </w:rPr>
              <w:t>Лотовська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Н.О.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3-Б</w:t>
            </w:r>
          </w:p>
        </w:tc>
        <w:tc>
          <w:tcPr>
            <w:tcW w:w="813" w:type="dxa"/>
          </w:tcPr>
          <w:p w:rsidR="00FE5913" w:rsidRPr="00C30943" w:rsidRDefault="00FE5913" w:rsidP="00FE591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30943">
              <w:rPr>
                <w:rFonts w:ascii="Times New Roman" w:hAnsi="Times New Roman"/>
                <w:lang w:val="uk-UA"/>
              </w:rPr>
              <w:t>Федорчук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А.О.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4-А</w:t>
            </w: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8" w:type="dxa"/>
          </w:tcPr>
          <w:p w:rsidR="00FE5913" w:rsidRPr="00C30943" w:rsidRDefault="002D288F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C30943" w:rsidRDefault="002D288F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Багнюк Т.В.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4-Б</w:t>
            </w: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8" w:type="dxa"/>
          </w:tcPr>
          <w:p w:rsidR="00FE5913" w:rsidRPr="00C30943" w:rsidRDefault="002D288F" w:rsidP="00A952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30943">
              <w:rPr>
                <w:rFonts w:ascii="Times New Roman" w:hAnsi="Times New Roman"/>
                <w:lang w:val="uk-UA"/>
              </w:rPr>
              <w:t>Козлюк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В.М.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A952C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Всього 1-4кл.</w:t>
            </w:r>
          </w:p>
        </w:tc>
        <w:tc>
          <w:tcPr>
            <w:tcW w:w="813" w:type="dxa"/>
          </w:tcPr>
          <w:p w:rsidR="00FE5913" w:rsidRPr="00BC463B" w:rsidRDefault="00FE5913" w:rsidP="002D288F">
            <w:pPr>
              <w:rPr>
                <w:rFonts w:ascii="Times New Roman" w:hAnsi="Times New Roman"/>
                <w:lang w:val="uk-UA"/>
              </w:rPr>
            </w:pPr>
            <w:r w:rsidRPr="00BC463B">
              <w:rPr>
                <w:rFonts w:ascii="Times New Roman" w:hAnsi="Times New Roman"/>
                <w:b/>
                <w:lang w:val="uk-UA"/>
              </w:rPr>
              <w:t>1</w:t>
            </w:r>
            <w:r w:rsidR="002D288F">
              <w:rPr>
                <w:rFonts w:ascii="Times New Roman" w:hAnsi="Times New Roman"/>
                <w:b/>
                <w:lang w:val="uk-UA"/>
              </w:rPr>
              <w:t>5</w:t>
            </w:r>
            <w:r w:rsidRPr="00BC463B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08" w:type="dxa"/>
          </w:tcPr>
          <w:p w:rsidR="00FE5913" w:rsidRPr="00C30943" w:rsidRDefault="00FE5913" w:rsidP="002D288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2D288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rPr>
          <w:trHeight w:val="88"/>
        </w:trPr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rPr>
          <w:trHeight w:val="1523"/>
        </w:trPr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5-А</w:t>
            </w:r>
          </w:p>
        </w:tc>
        <w:tc>
          <w:tcPr>
            <w:tcW w:w="813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708" w:type="dxa"/>
          </w:tcPr>
          <w:p w:rsidR="00FE5913" w:rsidRDefault="00FE5913" w:rsidP="00C309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667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Остапчук Н.Й.</w:t>
            </w:r>
          </w:p>
        </w:tc>
        <w:tc>
          <w:tcPr>
            <w:tcW w:w="850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4" w:type="dxa"/>
          </w:tcPr>
          <w:p w:rsidR="00FE5913" w:rsidRDefault="00FE5913" w:rsidP="00B42E1C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4%</w:t>
            </w:r>
          </w:p>
        </w:tc>
        <w:tc>
          <w:tcPr>
            <w:tcW w:w="660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850" w:type="dxa"/>
          </w:tcPr>
          <w:p w:rsidR="00FE5913" w:rsidRDefault="00FE5913" w:rsidP="00B42E1C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65%</w:t>
            </w:r>
          </w:p>
        </w:tc>
        <w:tc>
          <w:tcPr>
            <w:tcW w:w="616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09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Яковчук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Ярослав</w:t>
            </w:r>
          </w:p>
        </w:tc>
      </w:tr>
      <w:tr w:rsidR="00FE5913" w:rsidRPr="00C30943" w:rsidTr="00C90C41">
        <w:trPr>
          <w:trHeight w:val="1523"/>
        </w:trPr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5-Б</w:t>
            </w:r>
          </w:p>
        </w:tc>
        <w:tc>
          <w:tcPr>
            <w:tcW w:w="813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08" w:type="dxa"/>
          </w:tcPr>
          <w:p w:rsidR="00FE5913" w:rsidRDefault="00FE5913" w:rsidP="00C309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67" w:type="dxa"/>
          </w:tcPr>
          <w:p w:rsidR="00FE5913" w:rsidRDefault="00C90C41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Германович І.С.</w:t>
            </w:r>
          </w:p>
        </w:tc>
        <w:tc>
          <w:tcPr>
            <w:tcW w:w="850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44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14%</w:t>
            </w:r>
          </w:p>
        </w:tc>
        <w:tc>
          <w:tcPr>
            <w:tcW w:w="660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850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59%</w:t>
            </w:r>
          </w:p>
        </w:tc>
        <w:tc>
          <w:tcPr>
            <w:tcW w:w="616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09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Багнюк Соломія, Вусик Соломія,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Комісарук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Матвій</w:t>
            </w:r>
          </w:p>
        </w:tc>
      </w:tr>
      <w:tr w:rsidR="00FE5913" w:rsidRPr="00C30943" w:rsidTr="00C90C41">
        <w:trPr>
          <w:trHeight w:val="1523"/>
        </w:trPr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lastRenderedPageBreak/>
              <w:t>6-А</w:t>
            </w: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708" w:type="dxa"/>
          </w:tcPr>
          <w:p w:rsidR="00FE5913" w:rsidRPr="00C30943" w:rsidRDefault="00FE5913" w:rsidP="00C309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Ткач О.Д.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17%</w:t>
            </w: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58%</w:t>
            </w: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B42E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Павлова Катерина. Рачинська Міра. Сиротинська Олександра, </w:t>
            </w:r>
            <w:proofErr w:type="spellStart"/>
            <w:r>
              <w:rPr>
                <w:rFonts w:ascii="Times New Roman" w:hAnsi="Times New Roman"/>
                <w:lang w:val="uk-UA"/>
              </w:rPr>
              <w:t>Цомпель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Вероніка</w:t>
            </w:r>
          </w:p>
        </w:tc>
      </w:tr>
      <w:tr w:rsidR="00FE5913" w:rsidRPr="00C30943" w:rsidTr="00C90C41">
        <w:trPr>
          <w:trHeight w:val="1523"/>
        </w:trPr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6-Б</w:t>
            </w:r>
          </w:p>
        </w:tc>
        <w:tc>
          <w:tcPr>
            <w:tcW w:w="813" w:type="dxa"/>
          </w:tcPr>
          <w:p w:rsidR="00FE5913" w:rsidRPr="00C30943" w:rsidRDefault="00FE5913" w:rsidP="00B42E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708" w:type="dxa"/>
          </w:tcPr>
          <w:p w:rsidR="00FE5913" w:rsidRPr="00C30943" w:rsidRDefault="00FE5913" w:rsidP="00C309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Шароватова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Т.М.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13%</w:t>
            </w: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35%</w:t>
            </w: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uk-UA"/>
              </w:rPr>
              <w:t>Захарчук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Денис, </w:t>
            </w:r>
            <w:proofErr w:type="spellStart"/>
            <w:r>
              <w:rPr>
                <w:rFonts w:ascii="Times New Roman" w:hAnsi="Times New Roman"/>
                <w:lang w:val="uk-UA"/>
              </w:rPr>
              <w:t>Козачук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Ніна, Онищук Захар, </w:t>
            </w:r>
            <w:proofErr w:type="spellStart"/>
            <w:r>
              <w:rPr>
                <w:rFonts w:ascii="Times New Roman" w:hAnsi="Times New Roman"/>
                <w:lang w:val="uk-UA"/>
              </w:rPr>
              <w:t>Палюшек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Андрій</w:t>
            </w:r>
          </w:p>
        </w:tc>
      </w:tr>
      <w:tr w:rsidR="00FE5913" w:rsidRPr="00C30943" w:rsidTr="00C90C41">
        <w:trPr>
          <w:trHeight w:val="1523"/>
        </w:trPr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7-А</w:t>
            </w:r>
          </w:p>
        </w:tc>
        <w:tc>
          <w:tcPr>
            <w:tcW w:w="813" w:type="dxa"/>
          </w:tcPr>
          <w:p w:rsidR="00FE5913" w:rsidRPr="00C30943" w:rsidRDefault="00FE5913" w:rsidP="00B42E1C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8" w:type="dxa"/>
          </w:tcPr>
          <w:p w:rsidR="00FE5913" w:rsidRPr="00C30943" w:rsidRDefault="00FE5913" w:rsidP="00C309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667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Підлісна Л.Д</w:t>
            </w: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44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10%</w:t>
            </w:r>
          </w:p>
        </w:tc>
        <w:tc>
          <w:tcPr>
            <w:tcW w:w="66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50%</w:t>
            </w: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Комісарук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Ольга, Савчук Анна</w:t>
            </w:r>
          </w:p>
        </w:tc>
      </w:tr>
      <w:tr w:rsidR="00FE5913" w:rsidRPr="00C30943" w:rsidTr="00C90C41">
        <w:trPr>
          <w:trHeight w:val="1523"/>
        </w:trPr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 xml:space="preserve">7-Б </w:t>
            </w:r>
          </w:p>
        </w:tc>
        <w:tc>
          <w:tcPr>
            <w:tcW w:w="813" w:type="dxa"/>
          </w:tcPr>
          <w:p w:rsidR="00FE5913" w:rsidRPr="00C30943" w:rsidRDefault="00FE5913" w:rsidP="0013272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Романів Л.Ф.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-%</w:t>
            </w: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5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47%</w:t>
            </w: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FE5913" w:rsidRPr="00C30943" w:rsidTr="00C90C41">
        <w:trPr>
          <w:trHeight w:val="1523"/>
        </w:trPr>
        <w:tc>
          <w:tcPr>
            <w:tcW w:w="889" w:type="dxa"/>
          </w:tcPr>
          <w:p w:rsidR="00FE591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8-А</w:t>
            </w:r>
          </w:p>
        </w:tc>
        <w:tc>
          <w:tcPr>
            <w:tcW w:w="813" w:type="dxa"/>
          </w:tcPr>
          <w:p w:rsidR="00FE5913" w:rsidRPr="00C30943" w:rsidRDefault="00FE5913" w:rsidP="00190CB7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30943">
              <w:rPr>
                <w:rFonts w:ascii="Times New Roman" w:hAnsi="Times New Roman"/>
                <w:lang w:val="uk-UA"/>
              </w:rPr>
              <w:t>Павлосюк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І.В.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44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85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Журбич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Дарина,</w:t>
            </w:r>
            <w:r w:rsidRPr="00C3094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30943">
              <w:rPr>
                <w:rFonts w:ascii="Times New Roman" w:hAnsi="Times New Roman"/>
                <w:lang w:val="uk-UA"/>
              </w:rPr>
              <w:t>Дерманчук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Софія. </w:t>
            </w:r>
            <w:proofErr w:type="spellStart"/>
            <w:r w:rsidRPr="00C30943">
              <w:rPr>
                <w:rFonts w:ascii="Times New Roman" w:hAnsi="Times New Roman"/>
                <w:lang w:val="uk-UA"/>
              </w:rPr>
              <w:t>Глух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Анна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Фридюк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Олександра</w:t>
            </w: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8-Б</w:t>
            </w:r>
          </w:p>
        </w:tc>
        <w:tc>
          <w:tcPr>
            <w:tcW w:w="813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Бондарчук М.М.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16" w:type="dxa"/>
          </w:tcPr>
          <w:p w:rsidR="00FE5913" w:rsidRPr="00C30943" w:rsidRDefault="00FE5913" w:rsidP="00190CB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0943">
              <w:rPr>
                <w:rFonts w:ascii="Times New Roman" w:hAnsi="Times New Roman"/>
                <w:lang w:val="uk-UA"/>
              </w:rPr>
              <w:t xml:space="preserve"> Комар </w:t>
            </w:r>
            <w:proofErr w:type="spellStart"/>
            <w:r w:rsidRPr="00C30943">
              <w:rPr>
                <w:rFonts w:ascii="Times New Roman" w:hAnsi="Times New Roman"/>
                <w:lang w:val="uk-UA"/>
              </w:rPr>
              <w:t>Іоан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0943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9-А</w:t>
            </w: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8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Тузова А.О.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9%</w:t>
            </w: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16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09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Броник Анна-Марія, Денисюк Євгенія</w:t>
            </w:r>
          </w:p>
        </w:tc>
      </w:tr>
      <w:tr w:rsidR="00FE5913" w:rsidRPr="00C30943" w:rsidTr="00C90C41">
        <w:tc>
          <w:tcPr>
            <w:tcW w:w="889" w:type="dxa"/>
          </w:tcPr>
          <w:p w:rsidR="00FE5913" w:rsidRPr="005470FF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5470FF">
              <w:rPr>
                <w:rFonts w:ascii="Times New Roman" w:hAnsi="Times New Roman"/>
                <w:b/>
                <w:lang w:val="uk-UA"/>
              </w:rPr>
              <w:t>9-Б</w:t>
            </w:r>
          </w:p>
        </w:tc>
        <w:tc>
          <w:tcPr>
            <w:tcW w:w="813" w:type="dxa"/>
          </w:tcPr>
          <w:p w:rsidR="00FE5913" w:rsidRPr="00C30943" w:rsidRDefault="00FE5913" w:rsidP="00B43E56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30943">
              <w:rPr>
                <w:rFonts w:ascii="Times New Roman" w:hAnsi="Times New Roman"/>
                <w:lang w:val="uk-UA"/>
              </w:rPr>
              <w:t>Данюшкіна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Н.В.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5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16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B42E1C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B43E5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B43E5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0F3341" w:rsidRDefault="00FE5913" w:rsidP="000F334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5470FF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5470FF" w:rsidRDefault="00FE5913" w:rsidP="005470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5470FF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BD078D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  <w:tcBorders>
              <w:top w:val="single" w:sz="4" w:space="0" w:color="auto"/>
            </w:tcBorders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Всього</w:t>
            </w:r>
          </w:p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 xml:space="preserve">5-9 </w:t>
            </w:r>
            <w:proofErr w:type="spellStart"/>
            <w:r w:rsidRPr="00C30943">
              <w:rPr>
                <w:rFonts w:ascii="Times New Roman" w:hAnsi="Times New Roman"/>
                <w:b/>
                <w:lang w:val="uk-UA"/>
              </w:rPr>
              <w:t>кл</w:t>
            </w:r>
            <w:proofErr w:type="spellEnd"/>
            <w:r w:rsidRPr="00C30943">
              <w:rPr>
                <w:rFonts w:ascii="Times New Roman" w:hAnsi="Times New Roman"/>
                <w:b/>
                <w:lang w:val="uk-UA"/>
              </w:rPr>
              <w:t>..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247</w:t>
            </w: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216 оцінені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9%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50%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41%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2008BD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E5913" w:rsidRPr="002008BD" w:rsidRDefault="00FE5913" w:rsidP="002008BD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67" w:type="dxa"/>
          </w:tcPr>
          <w:p w:rsidR="00FE5913" w:rsidRPr="002008BD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E5913" w:rsidRPr="002008BD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4" w:type="dxa"/>
          </w:tcPr>
          <w:p w:rsidR="00FE5913" w:rsidRPr="002008BD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60" w:type="dxa"/>
          </w:tcPr>
          <w:p w:rsidR="00FE5913" w:rsidRPr="002008BD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E5913" w:rsidRPr="002008BD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16" w:type="dxa"/>
          </w:tcPr>
          <w:p w:rsidR="00FE5913" w:rsidRPr="002008BD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E5913" w:rsidRPr="002008BD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BD078D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BE163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BE163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0F3341" w:rsidRDefault="00FE5913" w:rsidP="000F3341">
            <w:pPr>
              <w:rPr>
                <w:rFonts w:ascii="Times New Roman" w:hAnsi="Times New Roman"/>
              </w:rPr>
            </w:pPr>
          </w:p>
        </w:tc>
      </w:tr>
      <w:tr w:rsidR="00FE5913" w:rsidRPr="0090305A" w:rsidTr="00C90C41">
        <w:tc>
          <w:tcPr>
            <w:tcW w:w="889" w:type="dxa"/>
          </w:tcPr>
          <w:p w:rsidR="00FE5913" w:rsidRPr="000F3341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10-А</w:t>
            </w:r>
          </w:p>
        </w:tc>
        <w:tc>
          <w:tcPr>
            <w:tcW w:w="813" w:type="dxa"/>
          </w:tcPr>
          <w:p w:rsidR="00FE5913" w:rsidRPr="00C30943" w:rsidRDefault="00FE5913" w:rsidP="0061334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613349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08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667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Штука Л.В.</w:t>
            </w:r>
          </w:p>
        </w:tc>
        <w:tc>
          <w:tcPr>
            <w:tcW w:w="85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744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6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5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16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41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126" w:type="dxa"/>
          </w:tcPr>
          <w:p w:rsidR="00FE5913" w:rsidRDefault="00FE5913" w:rsidP="0090305A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0F3341">
              <w:rPr>
                <w:rFonts w:ascii="Times New Roman" w:hAnsi="Times New Roman"/>
                <w:lang w:val="uk-UA"/>
              </w:rPr>
              <w:t>Бороденко</w:t>
            </w:r>
            <w:proofErr w:type="spellEnd"/>
            <w:r w:rsidRPr="000F3341">
              <w:rPr>
                <w:rFonts w:ascii="Times New Roman" w:hAnsi="Times New Roman"/>
                <w:lang w:val="uk-UA"/>
              </w:rPr>
              <w:t xml:space="preserve"> Анна,      Левченко Софія, Поліщук Іван, Пилипчук Софія,   Рачинська Валерія,  </w:t>
            </w:r>
            <w:proofErr w:type="spellStart"/>
            <w:r w:rsidRPr="000F3341">
              <w:rPr>
                <w:rFonts w:ascii="Times New Roman" w:hAnsi="Times New Roman"/>
                <w:lang w:val="uk-UA"/>
              </w:rPr>
              <w:t>Хамедюк</w:t>
            </w:r>
            <w:proofErr w:type="spellEnd"/>
            <w:r w:rsidRPr="000F3341">
              <w:rPr>
                <w:rFonts w:ascii="Times New Roman" w:hAnsi="Times New Roman"/>
                <w:lang w:val="uk-UA"/>
              </w:rPr>
              <w:t xml:space="preserve"> Оксана, </w:t>
            </w:r>
            <w:proofErr w:type="spellStart"/>
            <w:r w:rsidRPr="000F3341">
              <w:rPr>
                <w:rFonts w:ascii="Times New Roman" w:hAnsi="Times New Roman"/>
                <w:lang w:val="uk-UA"/>
              </w:rPr>
              <w:t>Хорошенко</w:t>
            </w:r>
            <w:proofErr w:type="spellEnd"/>
            <w:r w:rsidRPr="000F3341">
              <w:rPr>
                <w:rFonts w:ascii="Times New Roman" w:hAnsi="Times New Roman"/>
                <w:lang w:val="uk-UA"/>
              </w:rPr>
              <w:t xml:space="preserve"> </w:t>
            </w:r>
            <w:r w:rsidRPr="000F3341">
              <w:rPr>
                <w:rFonts w:ascii="Times New Roman" w:hAnsi="Times New Roman"/>
                <w:lang w:val="uk-UA"/>
              </w:rPr>
              <w:lastRenderedPageBreak/>
              <w:t xml:space="preserve">Вікторія, </w:t>
            </w:r>
          </w:p>
          <w:p w:rsidR="00FE5913" w:rsidRPr="000F3341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0F3341">
              <w:rPr>
                <w:rFonts w:ascii="Times New Roman" w:hAnsi="Times New Roman"/>
                <w:lang w:val="uk-UA"/>
              </w:rPr>
              <w:t>Черепок Марія</w:t>
            </w:r>
            <w:r>
              <w:rPr>
                <w:rFonts w:ascii="Times New Roman" w:hAnsi="Times New Roman"/>
                <w:lang w:val="uk-UA"/>
              </w:rPr>
              <w:t xml:space="preserve">, Гнатюк Вероніка, </w:t>
            </w:r>
            <w:proofErr w:type="spellStart"/>
            <w:r>
              <w:rPr>
                <w:rFonts w:ascii="Times New Roman" w:hAnsi="Times New Roman"/>
                <w:lang w:val="uk-UA"/>
              </w:rPr>
              <w:t>Михащук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Софія,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Потапчук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Валерія, </w:t>
            </w:r>
          </w:p>
        </w:tc>
      </w:tr>
      <w:tr w:rsidR="00FE5913" w:rsidRPr="00BD078D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10-Б</w:t>
            </w:r>
          </w:p>
        </w:tc>
        <w:tc>
          <w:tcPr>
            <w:tcW w:w="813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708" w:type="dxa"/>
          </w:tcPr>
          <w:p w:rsidR="00FE5913" w:rsidRPr="005470FF" w:rsidRDefault="00073119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470FF">
              <w:rPr>
                <w:rFonts w:ascii="Times New Roman" w:hAnsi="Times New Roman"/>
                <w:lang w:val="uk-UA"/>
              </w:rPr>
              <w:t>Гайбонюк</w:t>
            </w:r>
            <w:proofErr w:type="spellEnd"/>
            <w:r w:rsidRPr="005470FF">
              <w:rPr>
                <w:rFonts w:ascii="Times New Roman" w:hAnsi="Times New Roman"/>
                <w:lang w:val="uk-UA"/>
              </w:rPr>
              <w:t xml:space="preserve"> Н.Б.</w:t>
            </w:r>
          </w:p>
        </w:tc>
        <w:tc>
          <w:tcPr>
            <w:tcW w:w="850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5470F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44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5470FF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60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850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67</w:t>
            </w:r>
            <w:r w:rsidRPr="005470FF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16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Pr="005470FF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410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5470F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0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5470F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126" w:type="dxa"/>
          </w:tcPr>
          <w:p w:rsidR="00FE5913" w:rsidRPr="005470FF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5470FF">
              <w:rPr>
                <w:rFonts w:ascii="Times New Roman" w:hAnsi="Times New Roman"/>
                <w:lang w:val="uk-UA"/>
              </w:rPr>
              <w:t xml:space="preserve">  Олійник Юлія, Харчук Евеліна</w:t>
            </w:r>
          </w:p>
        </w:tc>
      </w:tr>
      <w:tr w:rsidR="00FE5913" w:rsidRPr="00BD078D" w:rsidTr="00C90C41">
        <w:tc>
          <w:tcPr>
            <w:tcW w:w="889" w:type="dxa"/>
          </w:tcPr>
          <w:p w:rsidR="00FE5913" w:rsidRPr="000F3341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1-М</w:t>
            </w:r>
          </w:p>
        </w:tc>
        <w:tc>
          <w:tcPr>
            <w:tcW w:w="813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708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</w:t>
            </w:r>
          </w:p>
        </w:tc>
        <w:tc>
          <w:tcPr>
            <w:tcW w:w="1667" w:type="dxa"/>
          </w:tcPr>
          <w:p w:rsidR="00FE5913" w:rsidRPr="000F3341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Курій О.А.</w:t>
            </w:r>
          </w:p>
        </w:tc>
        <w:tc>
          <w:tcPr>
            <w:tcW w:w="85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44" w:type="dxa"/>
          </w:tcPr>
          <w:p w:rsidR="00FE5913" w:rsidRPr="00952C8B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44%</w:t>
            </w:r>
          </w:p>
        </w:tc>
        <w:tc>
          <w:tcPr>
            <w:tcW w:w="66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50" w:type="dxa"/>
          </w:tcPr>
          <w:p w:rsidR="00FE5913" w:rsidRPr="00952C8B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28%</w:t>
            </w:r>
          </w:p>
        </w:tc>
        <w:tc>
          <w:tcPr>
            <w:tcW w:w="616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09" w:type="dxa"/>
          </w:tcPr>
          <w:p w:rsidR="00FE5913" w:rsidRPr="00952C8B" w:rsidRDefault="00FE5913" w:rsidP="00A903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28 %</w:t>
            </w:r>
          </w:p>
        </w:tc>
        <w:tc>
          <w:tcPr>
            <w:tcW w:w="410" w:type="dxa"/>
          </w:tcPr>
          <w:p w:rsidR="00FE5913" w:rsidRPr="00C30943" w:rsidRDefault="00FE5913" w:rsidP="0090305A">
            <w:pPr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E5913" w:rsidRPr="00C30943" w:rsidRDefault="00FE5913" w:rsidP="0090305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E5913" w:rsidRDefault="00FE5913" w:rsidP="0090305A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98433A">
              <w:rPr>
                <w:rFonts w:ascii="Times New Roman" w:hAnsi="Times New Roman"/>
                <w:lang w:val="uk-UA"/>
              </w:rPr>
              <w:t>Голяр</w:t>
            </w:r>
            <w:proofErr w:type="spellEnd"/>
            <w:r w:rsidRPr="0098433A">
              <w:rPr>
                <w:rFonts w:ascii="Times New Roman" w:hAnsi="Times New Roman"/>
                <w:lang w:val="uk-UA"/>
              </w:rPr>
              <w:t xml:space="preserve"> Наталія,   </w:t>
            </w:r>
          </w:p>
          <w:p w:rsidR="00FE5913" w:rsidRPr="0098433A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Гай Анастасія</w:t>
            </w:r>
            <w:r w:rsidRPr="0098433A">
              <w:rPr>
                <w:rFonts w:ascii="Times New Roman" w:hAnsi="Times New Roman"/>
                <w:lang w:val="uk-UA"/>
              </w:rPr>
              <w:t xml:space="preserve">  </w:t>
            </w:r>
            <w:proofErr w:type="spellStart"/>
            <w:r w:rsidRPr="0098433A">
              <w:rPr>
                <w:rFonts w:ascii="Times New Roman" w:hAnsi="Times New Roman"/>
                <w:lang w:val="uk-UA"/>
              </w:rPr>
              <w:t>Михащук</w:t>
            </w:r>
            <w:proofErr w:type="spellEnd"/>
            <w:r w:rsidRPr="0098433A">
              <w:rPr>
                <w:rFonts w:ascii="Times New Roman" w:hAnsi="Times New Roman"/>
                <w:lang w:val="uk-UA"/>
              </w:rPr>
              <w:t xml:space="preserve"> Вікторія, Рачинська Світлана,  Сень Ксенія,  </w:t>
            </w:r>
            <w:proofErr w:type="spellStart"/>
            <w:r w:rsidRPr="0098433A">
              <w:rPr>
                <w:rFonts w:ascii="Times New Roman" w:hAnsi="Times New Roman"/>
                <w:lang w:val="uk-UA"/>
              </w:rPr>
              <w:t>Тимощук</w:t>
            </w:r>
            <w:proofErr w:type="spellEnd"/>
            <w:r w:rsidRPr="0098433A">
              <w:rPr>
                <w:rFonts w:ascii="Times New Roman" w:hAnsi="Times New Roman"/>
                <w:lang w:val="uk-UA"/>
              </w:rPr>
              <w:t xml:space="preserve"> Вікторія, </w:t>
            </w:r>
            <w:proofErr w:type="spellStart"/>
            <w:r w:rsidRPr="0098433A">
              <w:rPr>
                <w:rFonts w:ascii="Times New Roman" w:hAnsi="Times New Roman"/>
                <w:lang w:val="uk-UA"/>
              </w:rPr>
              <w:t>Яковчук</w:t>
            </w:r>
            <w:proofErr w:type="spellEnd"/>
            <w:r w:rsidRPr="0098433A">
              <w:rPr>
                <w:rFonts w:ascii="Times New Roman" w:hAnsi="Times New Roman"/>
                <w:lang w:val="uk-UA"/>
              </w:rPr>
              <w:t xml:space="preserve"> Дарина, </w:t>
            </w:r>
            <w:proofErr w:type="spellStart"/>
            <w:r w:rsidRPr="0098433A">
              <w:rPr>
                <w:rFonts w:ascii="Times New Roman" w:hAnsi="Times New Roman"/>
                <w:lang w:val="uk-UA"/>
              </w:rPr>
              <w:t>Шимчук</w:t>
            </w:r>
            <w:proofErr w:type="spellEnd"/>
            <w:r w:rsidRPr="0098433A">
              <w:rPr>
                <w:rFonts w:ascii="Times New Roman" w:hAnsi="Times New Roman"/>
                <w:lang w:val="uk-UA"/>
              </w:rPr>
              <w:t xml:space="preserve"> Ольга, Мельничук Денис</w:t>
            </w:r>
          </w:p>
          <w:p w:rsidR="00FE5913" w:rsidRDefault="00FE5913" w:rsidP="0090305A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98433A">
              <w:rPr>
                <w:rFonts w:ascii="Times New Roman" w:hAnsi="Times New Roman"/>
                <w:lang w:val="uk-UA"/>
              </w:rPr>
              <w:t>Вишковська</w:t>
            </w:r>
            <w:proofErr w:type="spellEnd"/>
            <w:r w:rsidRPr="0098433A">
              <w:rPr>
                <w:rFonts w:ascii="Times New Roman" w:hAnsi="Times New Roman"/>
                <w:lang w:val="uk-UA"/>
              </w:rPr>
              <w:t xml:space="preserve"> Вікторія, </w:t>
            </w:r>
          </w:p>
          <w:p w:rsidR="00FE5913" w:rsidRPr="0098433A" w:rsidRDefault="00FE5913" w:rsidP="0090305A">
            <w:pPr>
              <w:rPr>
                <w:rFonts w:ascii="Times New Roman" w:hAnsi="Times New Roman"/>
                <w:lang w:val="uk-UA"/>
              </w:rPr>
            </w:pPr>
            <w:r w:rsidRPr="0098433A">
              <w:rPr>
                <w:rFonts w:ascii="Times New Roman" w:hAnsi="Times New Roman"/>
                <w:lang w:val="uk-UA"/>
              </w:rPr>
              <w:t>Ткач Юрій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Кричковський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Денис</w:t>
            </w:r>
          </w:p>
          <w:p w:rsidR="00FE5913" w:rsidRPr="0098433A" w:rsidRDefault="00FE5913" w:rsidP="0090305A">
            <w:pPr>
              <w:rPr>
                <w:rFonts w:ascii="Times New Roman" w:hAnsi="Times New Roman"/>
                <w:color w:val="C0504D" w:themeColor="accent2"/>
                <w:lang w:val="uk-UA"/>
              </w:rPr>
            </w:pPr>
            <w:r w:rsidRPr="0098433A">
              <w:rPr>
                <w:rFonts w:ascii="Times New Roman" w:hAnsi="Times New Roman"/>
                <w:lang w:val="uk-UA"/>
              </w:rPr>
              <w:t>Петрук Дарина</w:t>
            </w:r>
          </w:p>
        </w:tc>
      </w:tr>
      <w:tr w:rsidR="00FE5913" w:rsidRPr="00BD078D" w:rsidTr="00C90C41">
        <w:tc>
          <w:tcPr>
            <w:tcW w:w="88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11-Г</w:t>
            </w:r>
          </w:p>
        </w:tc>
        <w:tc>
          <w:tcPr>
            <w:tcW w:w="813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17</w:t>
            </w:r>
          </w:p>
        </w:tc>
        <w:tc>
          <w:tcPr>
            <w:tcW w:w="708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67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30943">
              <w:rPr>
                <w:rFonts w:ascii="Times New Roman" w:hAnsi="Times New Roman"/>
                <w:lang w:val="uk-UA"/>
              </w:rPr>
              <w:t>Понурко</w:t>
            </w:r>
            <w:proofErr w:type="spellEnd"/>
            <w:r w:rsidRPr="00C30943">
              <w:rPr>
                <w:rFonts w:ascii="Times New Roman" w:hAnsi="Times New Roman"/>
                <w:lang w:val="uk-UA"/>
              </w:rPr>
              <w:t xml:space="preserve"> Н.І.</w:t>
            </w:r>
          </w:p>
        </w:tc>
        <w:tc>
          <w:tcPr>
            <w:tcW w:w="85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44" w:type="dxa"/>
          </w:tcPr>
          <w:p w:rsidR="00FE5913" w:rsidRPr="00C30943" w:rsidRDefault="00FE5913" w:rsidP="00A903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28%</w:t>
            </w:r>
          </w:p>
        </w:tc>
        <w:tc>
          <w:tcPr>
            <w:tcW w:w="66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5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36%</w:t>
            </w:r>
          </w:p>
        </w:tc>
        <w:tc>
          <w:tcPr>
            <w:tcW w:w="616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36%</w:t>
            </w:r>
          </w:p>
        </w:tc>
        <w:tc>
          <w:tcPr>
            <w:tcW w:w="41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9030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0F3341" w:rsidRDefault="00FE5913" w:rsidP="00903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0943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Бондарчук Анастасія,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Качин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Віра, </w:t>
            </w:r>
            <w:proofErr w:type="spellStart"/>
            <w:r>
              <w:rPr>
                <w:rFonts w:ascii="Times New Roman" w:hAnsi="Times New Roman"/>
                <w:lang w:val="uk-UA"/>
              </w:rPr>
              <w:t>Ковтонюк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Єлизавета, </w:t>
            </w:r>
            <w:proofErr w:type="spellStart"/>
            <w:r>
              <w:rPr>
                <w:rFonts w:ascii="Times New Roman" w:hAnsi="Times New Roman"/>
                <w:lang w:val="uk-UA"/>
              </w:rPr>
              <w:t>Мольс</w:t>
            </w:r>
            <w:proofErr w:type="spellEnd"/>
            <w:r>
              <w:rPr>
                <w:rFonts w:ascii="Times New Roman" w:hAnsi="Times New Roman"/>
                <w:lang w:val="uk-UA"/>
              </w:rPr>
              <w:t>, Ольга</w:t>
            </w:r>
          </w:p>
        </w:tc>
      </w:tr>
      <w:tr w:rsidR="00FE5913" w:rsidRPr="00BD078D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BD078D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Всього</w:t>
            </w:r>
          </w:p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10-11кл.</w:t>
            </w:r>
          </w:p>
        </w:tc>
        <w:tc>
          <w:tcPr>
            <w:tcW w:w="813" w:type="dxa"/>
          </w:tcPr>
          <w:p w:rsidR="00FE5913" w:rsidRPr="00C30943" w:rsidRDefault="00613349" w:rsidP="00C3094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90</w:t>
            </w:r>
          </w:p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83</w:t>
            </w:r>
          </w:p>
        </w:tc>
        <w:tc>
          <w:tcPr>
            <w:tcW w:w="708" w:type="dxa"/>
          </w:tcPr>
          <w:p w:rsidR="00FE5913" w:rsidRPr="00C30943" w:rsidRDefault="00073119" w:rsidP="00C3094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073119" w:rsidP="00C3094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</w:t>
            </w:r>
            <w:r w:rsidR="00FE5913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FE5913">
              <w:rPr>
                <w:rFonts w:ascii="Times New Roman" w:hAnsi="Times New Roman"/>
                <w:b/>
                <w:lang w:val="uk-UA"/>
              </w:rPr>
              <w:t>неоц</w:t>
            </w:r>
            <w:proofErr w:type="spellEnd"/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E5913" w:rsidRDefault="00FE5913" w:rsidP="00952C8B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Default="00FE5913" w:rsidP="00952C8B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952C8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952C8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36</w:t>
            </w:r>
            <w:r w:rsidRPr="00C30943">
              <w:rPr>
                <w:rFonts w:ascii="Times New Roman" w:hAnsi="Times New Roman"/>
                <w:b/>
                <w:lang w:val="uk-UA"/>
              </w:rPr>
              <w:t>%</w:t>
            </w: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952C8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</w:t>
            </w: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FE591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39</w:t>
            </w:r>
            <w:r w:rsidRPr="00C30943">
              <w:rPr>
                <w:rFonts w:ascii="Times New Roman" w:hAnsi="Times New Roman"/>
                <w:b/>
                <w:lang w:val="uk-UA"/>
              </w:rPr>
              <w:t xml:space="preserve"> %</w:t>
            </w:r>
          </w:p>
        </w:tc>
        <w:tc>
          <w:tcPr>
            <w:tcW w:w="616" w:type="dxa"/>
          </w:tcPr>
          <w:p w:rsidR="00FE5913" w:rsidRDefault="00FE5913" w:rsidP="00952C8B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Default="00FE5913" w:rsidP="00952C8B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952C8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</w:t>
            </w: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FE591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2</w:t>
            </w:r>
            <w:r>
              <w:rPr>
                <w:rFonts w:ascii="Times New Roman" w:hAnsi="Times New Roman"/>
                <w:b/>
                <w:lang w:val="uk-UA"/>
              </w:rPr>
              <w:t xml:space="preserve">5 </w:t>
            </w:r>
            <w:r w:rsidRPr="00C30943">
              <w:rPr>
                <w:rFonts w:ascii="Times New Roman" w:hAnsi="Times New Roman"/>
                <w:b/>
                <w:lang w:val="uk-UA"/>
              </w:rPr>
              <w:t>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C30943">
              <w:rPr>
                <w:rFonts w:ascii="Times New Roman" w:hAnsi="Times New Roman"/>
                <w:b/>
                <w:lang w:val="uk-UA"/>
              </w:rPr>
              <w:t>-11 класи</w:t>
            </w:r>
          </w:p>
        </w:tc>
        <w:tc>
          <w:tcPr>
            <w:tcW w:w="813" w:type="dxa"/>
          </w:tcPr>
          <w:p w:rsidR="00FE591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="00BE2489">
              <w:rPr>
                <w:rFonts w:ascii="Times New Roman" w:hAnsi="Times New Roman"/>
                <w:b/>
                <w:lang w:val="uk-UA"/>
              </w:rPr>
              <w:t>7</w:t>
            </w:r>
          </w:p>
          <w:p w:rsidR="00FE591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  <w:p w:rsidR="00FE5913" w:rsidRPr="00C30943" w:rsidRDefault="00FE5913" w:rsidP="00FE59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299</w:t>
            </w:r>
          </w:p>
        </w:tc>
        <w:tc>
          <w:tcPr>
            <w:tcW w:w="708" w:type="dxa"/>
          </w:tcPr>
          <w:p w:rsidR="00FE5913" w:rsidRPr="00C30943" w:rsidRDefault="00073119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FE59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44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FE59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60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FE5913">
            <w:pPr>
              <w:rPr>
                <w:rFonts w:ascii="Times New Roman" w:hAnsi="Times New Roman"/>
                <w:lang w:val="uk-UA"/>
              </w:rPr>
            </w:pPr>
            <w:r w:rsidRPr="00C30943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850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721D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47 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616" w:type="dxa"/>
          </w:tcPr>
          <w:p w:rsidR="00FE5913" w:rsidRDefault="00FE5913" w:rsidP="00721D6C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721D6C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721D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109</w:t>
            </w:r>
          </w:p>
        </w:tc>
        <w:tc>
          <w:tcPr>
            <w:tcW w:w="709" w:type="dxa"/>
          </w:tcPr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  <w:r w:rsidRPr="00C30943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Всього 5-11 класи</w:t>
            </w:r>
          </w:p>
        </w:tc>
        <w:tc>
          <w:tcPr>
            <w:tcW w:w="813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E5913" w:rsidRPr="00C30943" w:rsidTr="00C90C41">
        <w:tc>
          <w:tcPr>
            <w:tcW w:w="88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  <w:r w:rsidRPr="00C30943">
              <w:rPr>
                <w:rFonts w:ascii="Times New Roman" w:hAnsi="Times New Roman"/>
                <w:b/>
                <w:lang w:val="uk-UA"/>
              </w:rPr>
              <w:t>1-11 класи</w:t>
            </w:r>
          </w:p>
        </w:tc>
        <w:tc>
          <w:tcPr>
            <w:tcW w:w="813" w:type="dxa"/>
          </w:tcPr>
          <w:p w:rsidR="00FE5913" w:rsidRPr="00C30943" w:rsidRDefault="00BE2489" w:rsidP="008A57D4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491</w:t>
            </w:r>
          </w:p>
        </w:tc>
        <w:tc>
          <w:tcPr>
            <w:tcW w:w="708" w:type="dxa"/>
          </w:tcPr>
          <w:p w:rsidR="00FE5913" w:rsidRPr="00C30943" w:rsidRDefault="00FE5913" w:rsidP="0007311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  <w:r w:rsidR="0007311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667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4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6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1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40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126" w:type="dxa"/>
          </w:tcPr>
          <w:p w:rsidR="00FE5913" w:rsidRPr="00C30943" w:rsidRDefault="00FE5913" w:rsidP="00C30943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906E22" w:rsidRPr="00906E22" w:rsidRDefault="00C0746C" w:rsidP="00906E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</w:p>
    <w:p w:rsidR="00EF5D37" w:rsidRDefault="00C0746C" w:rsidP="0036799D">
      <w:pPr>
        <w:shd w:val="clear" w:color="auto" w:fill="FFFFFF"/>
        <w:spacing w:after="0" w:line="331" w:lineRule="exact"/>
        <w:ind w:left="29" w:firstLine="6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7D70E2" w:rsidRPr="00A05652">
        <w:rPr>
          <w:rFonts w:ascii="Times New Roman" w:eastAsia="Times New Roman" w:hAnsi="Times New Roman"/>
          <w:sz w:val="28"/>
          <w:szCs w:val="28"/>
          <w:lang w:val="uk-UA"/>
        </w:rPr>
        <w:t>исокий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рівень навчальних досягнень</w:t>
      </w:r>
      <w:r w:rsidR="00942598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показали</w:t>
      </w:r>
      <w:r w:rsidR="00AE516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 xml:space="preserve">серед 5-11 класів  мають </w:t>
      </w:r>
      <w:r w:rsidR="001B61B7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>0</w:t>
      </w:r>
      <w:r w:rsidR="00AE5168">
        <w:rPr>
          <w:rFonts w:ascii="Times New Roman" w:eastAsia="Times New Roman" w:hAnsi="Times New Roman"/>
          <w:sz w:val="28"/>
          <w:szCs w:val="28"/>
          <w:lang w:val="uk-UA"/>
        </w:rPr>
        <w:t>учн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>ів</w:t>
      </w:r>
      <w:r w:rsidR="00AE5168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="001B61B7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="00EF5D37">
        <w:rPr>
          <w:rFonts w:ascii="Times New Roman" w:eastAsia="Times New Roman" w:hAnsi="Times New Roman"/>
          <w:sz w:val="28"/>
          <w:szCs w:val="28"/>
          <w:lang w:val="uk-UA"/>
        </w:rPr>
        <w:t>%)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EF5D3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д</w:t>
      </w:r>
      <w:r w:rsidR="00EF5D37">
        <w:rPr>
          <w:rFonts w:ascii="Times New Roman" w:eastAsia="Times New Roman" w:hAnsi="Times New Roman"/>
          <w:sz w:val="28"/>
          <w:szCs w:val="28"/>
          <w:lang w:val="uk-UA"/>
        </w:rPr>
        <w:t xml:space="preserve">остатній </w:t>
      </w:r>
      <w:r w:rsidR="00EF5D37" w:rsidRPr="00EF5D37">
        <w:rPr>
          <w:rFonts w:ascii="Times New Roman" w:eastAsia="Times New Roman" w:hAnsi="Times New Roman"/>
          <w:sz w:val="28"/>
          <w:szCs w:val="28"/>
          <w:lang w:val="uk-UA"/>
        </w:rPr>
        <w:t>рівень навчальних показали</w:t>
      </w:r>
      <w:r w:rsidR="00AE5168">
        <w:rPr>
          <w:rFonts w:ascii="Times New Roman" w:eastAsia="Times New Roman" w:hAnsi="Times New Roman"/>
          <w:sz w:val="28"/>
          <w:szCs w:val="28"/>
          <w:lang w:val="uk-UA"/>
        </w:rPr>
        <w:t xml:space="preserve"> 1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>40</w:t>
      </w:r>
      <w:r w:rsidR="00AE5168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>47</w:t>
      </w:r>
      <w:r w:rsidR="00EF5D37">
        <w:rPr>
          <w:rFonts w:ascii="Times New Roman" w:eastAsia="Times New Roman" w:hAnsi="Times New Roman"/>
          <w:sz w:val="28"/>
          <w:szCs w:val="28"/>
          <w:lang w:val="uk-UA"/>
        </w:rPr>
        <w:t xml:space="preserve">%), </w:t>
      </w:r>
      <w:r w:rsidR="0069499D">
        <w:rPr>
          <w:rFonts w:ascii="Times New Roman" w:eastAsia="Times New Roman" w:hAnsi="Times New Roman"/>
          <w:sz w:val="28"/>
          <w:szCs w:val="28"/>
          <w:lang w:val="uk-UA"/>
        </w:rPr>
        <w:t>109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="00EB01A5">
        <w:rPr>
          <w:rFonts w:ascii="Times New Roman" w:eastAsia="Times New Roman" w:hAnsi="Times New Roman"/>
          <w:sz w:val="28"/>
          <w:szCs w:val="28"/>
          <w:lang w:val="uk-UA"/>
        </w:rPr>
        <w:t>36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%) це </w:t>
      </w:r>
      <w:r w:rsidR="00EF5D37">
        <w:rPr>
          <w:rFonts w:ascii="Times New Roman" w:eastAsia="Times New Roman" w:hAnsi="Times New Roman"/>
          <w:sz w:val="28"/>
          <w:szCs w:val="28"/>
          <w:lang w:val="uk-UA"/>
        </w:rPr>
        <w:t>середній</w:t>
      </w:r>
      <w:r w:rsidR="00EF5D37" w:rsidRPr="00EF5D37">
        <w:t xml:space="preserve"> </w:t>
      </w:r>
      <w:r w:rsidR="00EF5D37" w:rsidRPr="00EF5D37">
        <w:rPr>
          <w:rFonts w:ascii="Times New Roman" w:eastAsia="Times New Roman" w:hAnsi="Times New Roman"/>
          <w:sz w:val="28"/>
          <w:szCs w:val="28"/>
          <w:lang w:val="uk-UA"/>
        </w:rPr>
        <w:t xml:space="preserve">рівень навчальних досягнень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жоден учень закладу немає </w:t>
      </w:r>
      <w:r w:rsidR="00EF5D37">
        <w:rPr>
          <w:rFonts w:ascii="Times New Roman" w:eastAsia="Times New Roman" w:hAnsi="Times New Roman"/>
          <w:sz w:val="28"/>
          <w:szCs w:val="28"/>
          <w:lang w:val="uk-UA"/>
        </w:rPr>
        <w:t xml:space="preserve"> оцін</w:t>
      </w: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EF5D37">
        <w:rPr>
          <w:rFonts w:ascii="Times New Roman" w:eastAsia="Times New Roman" w:hAnsi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F5D37">
        <w:rPr>
          <w:rFonts w:ascii="Times New Roman" w:eastAsia="Times New Roman" w:hAnsi="Times New Roman"/>
          <w:sz w:val="28"/>
          <w:szCs w:val="28"/>
          <w:lang w:val="uk-UA"/>
        </w:rPr>
        <w:t xml:space="preserve"> початкового рівня </w:t>
      </w:r>
      <w:r w:rsidR="0068345D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942598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22170F" w:rsidRPr="00A05652" w:rsidRDefault="001B61B7" w:rsidP="0036799D">
      <w:pPr>
        <w:shd w:val="clear" w:color="auto" w:fill="FFFFFF"/>
        <w:spacing w:after="0" w:line="331" w:lineRule="exact"/>
        <w:ind w:left="29" w:firstLine="6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1D3829" w:rsidRDefault="00261CF3" w:rsidP="00172C7C">
      <w:pPr>
        <w:shd w:val="clear" w:color="auto" w:fill="FFFFFF"/>
        <w:spacing w:after="0" w:line="346" w:lineRule="exact"/>
        <w:ind w:left="1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Значно знизився рівень досягнень у учнів </w:t>
      </w:r>
      <w:r w:rsidR="0037155E">
        <w:rPr>
          <w:rFonts w:ascii="Times New Roman" w:eastAsia="Times New Roman" w:hAnsi="Times New Roman"/>
          <w:sz w:val="28"/>
          <w:szCs w:val="28"/>
          <w:lang w:val="uk-UA"/>
        </w:rPr>
        <w:t>7-Б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класу </w:t>
      </w:r>
      <w:r w:rsidR="00EA0480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класний керівник </w:t>
      </w:r>
      <w:r w:rsidR="0037155E">
        <w:rPr>
          <w:rFonts w:ascii="Times New Roman" w:eastAsia="Times New Roman" w:hAnsi="Times New Roman"/>
          <w:sz w:val="28"/>
          <w:szCs w:val="28"/>
          <w:lang w:val="uk-UA"/>
        </w:rPr>
        <w:t>Романів Л</w:t>
      </w:r>
      <w:r w:rsidR="001B61B7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37155E">
        <w:rPr>
          <w:rFonts w:ascii="Times New Roman" w:eastAsia="Times New Roman" w:hAnsi="Times New Roman"/>
          <w:sz w:val="28"/>
          <w:szCs w:val="28"/>
          <w:lang w:val="uk-UA"/>
        </w:rPr>
        <w:t xml:space="preserve">Ф., 9-Б клас </w:t>
      </w:r>
      <w:r w:rsidR="00A943F0">
        <w:rPr>
          <w:rFonts w:ascii="Times New Roman" w:eastAsia="Times New Roman" w:hAnsi="Times New Roman"/>
          <w:sz w:val="28"/>
          <w:szCs w:val="28"/>
          <w:lang w:val="uk-UA"/>
        </w:rPr>
        <w:t>класний керівник</w:t>
      </w:r>
      <w:r w:rsidR="00A943F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37155E">
        <w:rPr>
          <w:rFonts w:ascii="Times New Roman" w:eastAsia="Times New Roman" w:hAnsi="Times New Roman"/>
          <w:sz w:val="28"/>
          <w:szCs w:val="28"/>
          <w:lang w:val="uk-UA"/>
        </w:rPr>
        <w:t>Данюшкіна</w:t>
      </w:r>
      <w:proofErr w:type="spellEnd"/>
      <w:r w:rsidR="0037155E">
        <w:rPr>
          <w:rFonts w:ascii="Times New Roman" w:eastAsia="Times New Roman" w:hAnsi="Times New Roman"/>
          <w:sz w:val="28"/>
          <w:szCs w:val="28"/>
          <w:lang w:val="uk-UA"/>
        </w:rPr>
        <w:t xml:space="preserve"> Н.В</w:t>
      </w:r>
      <w:r w:rsidR="00A943F0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107350">
        <w:rPr>
          <w:rFonts w:ascii="Times New Roman" w:eastAsia="Times New Roman" w:hAnsi="Times New Roman"/>
          <w:sz w:val="28"/>
          <w:szCs w:val="28"/>
          <w:lang w:val="uk-UA"/>
        </w:rPr>
        <w:t xml:space="preserve"> Це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говорить про відсутність взаємозв'язку між класним керівником і в</w:t>
      </w:r>
      <w:r>
        <w:rPr>
          <w:rFonts w:ascii="Times New Roman" w:eastAsia="Times New Roman" w:hAnsi="Times New Roman"/>
          <w:sz w:val="28"/>
          <w:szCs w:val="28"/>
          <w:lang w:val="uk-UA"/>
        </w:rPr>
        <w:t>чителем-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предметником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>а можливо небажання дітей наполегливо навчатися.</w:t>
      </w:r>
      <w:r w:rsidR="001D382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172C7C" w:rsidRPr="00172C7C" w:rsidRDefault="001D3829" w:rsidP="00172C7C">
      <w:pPr>
        <w:shd w:val="clear" w:color="auto" w:fill="FFFFFF"/>
        <w:spacing w:after="0" w:line="346" w:lineRule="exact"/>
        <w:ind w:left="1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      </w:t>
      </w:r>
      <w:r w:rsidR="00A30DDF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172C7C" w:rsidRPr="00172C7C">
        <w:rPr>
          <w:rFonts w:ascii="Times New Roman" w:eastAsia="Times New Roman" w:hAnsi="Times New Roman"/>
          <w:sz w:val="28"/>
          <w:szCs w:val="28"/>
          <w:lang w:val="uk-UA"/>
        </w:rPr>
        <w:t xml:space="preserve">Аналіз якості рівня навченості показує, що причинами виникнення проблем щодо динаміки успішності є низька мотиваційна основа, відсутність системи роботи з учнями , які пропускають </w:t>
      </w:r>
      <w:proofErr w:type="spellStart"/>
      <w:r w:rsidR="00172C7C" w:rsidRPr="00172C7C">
        <w:rPr>
          <w:rFonts w:ascii="Times New Roman" w:eastAsia="Times New Roman" w:hAnsi="Times New Roman"/>
          <w:sz w:val="28"/>
          <w:szCs w:val="28"/>
          <w:lang w:val="uk-UA"/>
        </w:rPr>
        <w:t>уроки</w:t>
      </w:r>
      <w:proofErr w:type="spellEnd"/>
      <w:r w:rsidR="00172C7C" w:rsidRPr="00172C7C">
        <w:rPr>
          <w:rFonts w:ascii="Times New Roman" w:eastAsia="Times New Roman" w:hAnsi="Times New Roman"/>
          <w:sz w:val="28"/>
          <w:szCs w:val="28"/>
          <w:lang w:val="uk-UA"/>
        </w:rPr>
        <w:t xml:space="preserve"> через хворобу, недостатній зв'язок учителів з батьками, несвоєчасне повідомлення батьків про рівень успішності дітей через </w:t>
      </w:r>
      <w:proofErr w:type="spellStart"/>
      <w:r w:rsidR="00172C7C" w:rsidRPr="00172C7C">
        <w:rPr>
          <w:rFonts w:ascii="Times New Roman" w:eastAsia="Times New Roman" w:hAnsi="Times New Roman"/>
          <w:sz w:val="28"/>
          <w:szCs w:val="28"/>
          <w:lang w:val="uk-UA"/>
        </w:rPr>
        <w:t>щоденнки</w:t>
      </w:r>
      <w:proofErr w:type="spellEnd"/>
      <w:r w:rsidR="00172C7C" w:rsidRPr="00172C7C">
        <w:rPr>
          <w:rFonts w:ascii="Times New Roman" w:eastAsia="Times New Roman" w:hAnsi="Times New Roman"/>
          <w:sz w:val="28"/>
          <w:szCs w:val="28"/>
          <w:lang w:val="uk-UA"/>
        </w:rPr>
        <w:t xml:space="preserve">. Фактором негативного впливу на рівень навчальних досягнень учнів залишається недостатнє володіння і практичне застосування таких важливих педагогічних </w:t>
      </w:r>
      <w:proofErr w:type="spellStart"/>
      <w:r w:rsidR="00172C7C" w:rsidRPr="00172C7C">
        <w:rPr>
          <w:rFonts w:ascii="Times New Roman" w:eastAsia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172C7C" w:rsidRPr="00172C7C">
        <w:rPr>
          <w:rFonts w:ascii="Times New Roman" w:eastAsia="Times New Roman" w:hAnsi="Times New Roman"/>
          <w:sz w:val="28"/>
          <w:szCs w:val="28"/>
          <w:lang w:val="uk-UA"/>
        </w:rPr>
        <w:t xml:space="preserve"> як комунікативна, компетентність самоосвіти і саморозвитку, продуктивної та творчої діяльності.</w:t>
      </w:r>
    </w:p>
    <w:p w:rsidR="00BC463B" w:rsidRDefault="00172C7C" w:rsidP="00BC463B">
      <w:pPr>
        <w:shd w:val="clear" w:color="auto" w:fill="FFFFFF"/>
        <w:spacing w:after="0" w:line="346" w:lineRule="exact"/>
        <w:ind w:left="14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172C7C">
        <w:rPr>
          <w:rFonts w:ascii="Times New Roman" w:eastAsia="Times New Roman" w:hAnsi="Times New Roman"/>
          <w:sz w:val="28"/>
          <w:szCs w:val="28"/>
          <w:lang w:val="uk-UA"/>
        </w:rPr>
        <w:t xml:space="preserve">      З усіма учнями та батьками, які мали протягом року оцінки початкового та середнього рівня, класними керівниками були проведені індивідуальні бесіди, вчителями-</w:t>
      </w:r>
      <w:proofErr w:type="spellStart"/>
      <w:r w:rsidRPr="00172C7C">
        <w:rPr>
          <w:rFonts w:ascii="Times New Roman" w:eastAsia="Times New Roman" w:hAnsi="Times New Roman"/>
          <w:sz w:val="28"/>
          <w:szCs w:val="28"/>
          <w:lang w:val="uk-UA"/>
        </w:rPr>
        <w:t>предметниками</w:t>
      </w:r>
      <w:proofErr w:type="spellEnd"/>
      <w:r w:rsidRPr="00172C7C">
        <w:rPr>
          <w:rFonts w:ascii="Times New Roman" w:eastAsia="Times New Roman" w:hAnsi="Times New Roman"/>
          <w:sz w:val="28"/>
          <w:szCs w:val="28"/>
          <w:lang w:val="uk-UA"/>
        </w:rPr>
        <w:t xml:space="preserve"> додаткові заняття з предметів, задані індивідуальні завдання.</w:t>
      </w:r>
      <w:r w:rsidR="008A57D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22170F" w:rsidRDefault="0022170F" w:rsidP="00BC463B">
      <w:pPr>
        <w:shd w:val="clear" w:color="auto" w:fill="FFFFFF"/>
        <w:spacing w:after="0" w:line="346" w:lineRule="exact"/>
        <w:ind w:left="1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05652">
        <w:rPr>
          <w:rFonts w:ascii="Times New Roman" w:eastAsia="Times New Roman" w:hAnsi="Times New Roman"/>
          <w:sz w:val="28"/>
          <w:szCs w:val="28"/>
          <w:lang w:val="uk-UA"/>
        </w:rPr>
        <w:t>Виходячи з вищезазначеного,</w:t>
      </w:r>
    </w:p>
    <w:p w:rsidR="008D5792" w:rsidRPr="00A05652" w:rsidRDefault="00613349" w:rsidP="00BC463B">
      <w:pPr>
        <w:shd w:val="clear" w:color="auto" w:fill="FFFFFF"/>
        <w:spacing w:after="0" w:line="346" w:lineRule="exact"/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22170F" w:rsidRDefault="0022170F" w:rsidP="008D5792">
      <w:pPr>
        <w:shd w:val="clear" w:color="auto" w:fill="FFFFFF"/>
        <w:spacing w:after="0" w:line="331" w:lineRule="exact"/>
        <w:ind w:left="86" w:firstLine="3312"/>
        <w:rPr>
          <w:rFonts w:ascii="Times New Roman" w:eastAsia="Times New Roman" w:hAnsi="Times New Roman"/>
          <w:sz w:val="28"/>
          <w:szCs w:val="28"/>
          <w:lang w:val="uk-UA"/>
        </w:rPr>
      </w:pPr>
      <w:r w:rsidRPr="00A05652">
        <w:rPr>
          <w:rFonts w:ascii="Times New Roman" w:eastAsia="Times New Roman" w:hAnsi="Times New Roman"/>
          <w:spacing w:val="46"/>
          <w:sz w:val="28"/>
          <w:szCs w:val="28"/>
          <w:lang w:val="uk-UA"/>
        </w:rPr>
        <w:t>НАКАЗУЮ</w:t>
      </w:r>
      <w:r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 :</w:t>
      </w:r>
    </w:p>
    <w:p w:rsidR="00724717" w:rsidRPr="0064023A" w:rsidRDefault="0064023A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76D4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Рівень навчальних досягнень учн</w:t>
      </w:r>
      <w:r w:rsidR="007A36EA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C70770">
        <w:rPr>
          <w:rFonts w:ascii="Times New Roman" w:hAnsi="Times New Roman"/>
          <w:sz w:val="28"/>
          <w:szCs w:val="28"/>
          <w:lang w:val="uk-UA"/>
        </w:rPr>
        <w:t>1</w:t>
      </w:r>
      <w:r w:rsidR="007A36EA">
        <w:rPr>
          <w:rFonts w:ascii="Times New Roman" w:hAnsi="Times New Roman"/>
          <w:sz w:val="28"/>
          <w:szCs w:val="28"/>
          <w:lang w:val="uk-UA"/>
        </w:rPr>
        <w:t xml:space="preserve">-11 класів за результатами </w:t>
      </w:r>
      <w:r w:rsidR="00C5502B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семестру 20</w:t>
      </w:r>
      <w:r w:rsidR="00107350">
        <w:rPr>
          <w:rFonts w:ascii="Times New Roman" w:hAnsi="Times New Roman"/>
          <w:sz w:val="28"/>
          <w:szCs w:val="28"/>
          <w:lang w:val="uk-UA"/>
        </w:rPr>
        <w:t>2</w:t>
      </w:r>
      <w:r w:rsidR="003715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1A36B0">
        <w:rPr>
          <w:rFonts w:ascii="Times New Roman" w:hAnsi="Times New Roman"/>
          <w:sz w:val="28"/>
          <w:szCs w:val="28"/>
          <w:lang w:val="uk-UA"/>
        </w:rPr>
        <w:t>2</w:t>
      </w:r>
      <w:r w:rsidR="0037155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 вважати задовільним. </w:t>
      </w:r>
    </w:p>
    <w:p w:rsidR="00AB3CFC" w:rsidRDefault="00724717" w:rsidP="0036799D">
      <w:pPr>
        <w:shd w:val="clear" w:color="auto" w:fill="FFFFFF"/>
        <w:spacing w:after="0" w:line="331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B3CFC"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proofErr w:type="spellStart"/>
      <w:r w:rsidR="00AB3CFC">
        <w:rPr>
          <w:rFonts w:ascii="Times New Roman" w:eastAsia="Times New Roman" w:hAnsi="Times New Roman"/>
          <w:sz w:val="28"/>
          <w:szCs w:val="28"/>
          <w:lang w:val="uk-UA"/>
        </w:rPr>
        <w:t>Адміністраціі</w:t>
      </w:r>
      <w:proofErr w:type="spellEnd"/>
      <w:r w:rsidR="00AB3C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AB3CFC">
        <w:rPr>
          <w:rFonts w:ascii="Times New Roman" w:eastAsia="Times New Roman" w:hAnsi="Times New Roman"/>
          <w:sz w:val="28"/>
          <w:szCs w:val="28"/>
          <w:lang w:val="uk-UA"/>
        </w:rPr>
        <w:t>Дубеського</w:t>
      </w:r>
      <w:proofErr w:type="spellEnd"/>
      <w:r w:rsidR="00AB3CFC">
        <w:rPr>
          <w:rFonts w:ascii="Times New Roman" w:eastAsia="Times New Roman" w:hAnsi="Times New Roman"/>
          <w:sz w:val="28"/>
          <w:szCs w:val="28"/>
          <w:lang w:val="uk-UA"/>
        </w:rPr>
        <w:t xml:space="preserve"> ліцею № 2</w:t>
      </w:r>
    </w:p>
    <w:p w:rsidR="00AB3CFC" w:rsidRDefault="00AB3CFC" w:rsidP="0036799D">
      <w:pPr>
        <w:shd w:val="clear" w:color="auto" w:fill="FFFFFF"/>
        <w:spacing w:after="0" w:line="331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2.1. Посилити контроль протягом ІІ семестру за роботою вчителів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предметників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 питання об</w:t>
      </w:r>
      <w:r w:rsidR="00071870" w:rsidRPr="001F3B20">
        <w:rPr>
          <w:rFonts w:ascii="Times New Roman" w:eastAsia="Times New Roman" w:hAnsi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/>
          <w:sz w:val="28"/>
          <w:szCs w:val="28"/>
          <w:lang w:val="uk-UA"/>
        </w:rPr>
        <w:t>єктивності оцінювання навчальних досягнень учнів та якості проведення уроку.</w:t>
      </w:r>
    </w:p>
    <w:p w:rsidR="00326E0B" w:rsidRDefault="002C3CCE" w:rsidP="0036799D">
      <w:pPr>
        <w:shd w:val="clear" w:color="auto" w:fill="FFFFFF"/>
        <w:spacing w:after="0" w:line="331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05652">
        <w:rPr>
          <w:rFonts w:ascii="Times New Roman" w:eastAsia="Times New Roman" w:hAnsi="Times New Roman"/>
          <w:sz w:val="28"/>
          <w:szCs w:val="28"/>
          <w:lang w:val="uk-UA"/>
        </w:rPr>
        <w:t>2.</w:t>
      </w:r>
      <w:r w:rsidR="0072471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05652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326E0B">
        <w:rPr>
          <w:rFonts w:ascii="Times New Roman" w:eastAsia="Times New Roman" w:hAnsi="Times New Roman"/>
          <w:sz w:val="28"/>
          <w:szCs w:val="28"/>
          <w:lang w:val="uk-UA"/>
        </w:rPr>
        <w:t xml:space="preserve">ласним керівникам </w:t>
      </w:r>
      <w:r w:rsidR="007E7E8B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232A79">
        <w:rPr>
          <w:rFonts w:ascii="Times New Roman" w:eastAsia="Times New Roman" w:hAnsi="Times New Roman"/>
          <w:sz w:val="28"/>
          <w:szCs w:val="28"/>
          <w:lang w:val="uk-UA"/>
        </w:rPr>
        <w:t>-11 класів</w:t>
      </w:r>
      <w:r w:rsidR="00326E0B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326E0B" w:rsidRPr="00B76D44" w:rsidRDefault="00326E0B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2.1</w:t>
      </w:r>
      <w:r w:rsidR="007247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Довести через </w:t>
      </w:r>
      <w:r w:rsidR="00107350">
        <w:rPr>
          <w:rFonts w:ascii="Times New Roman" w:hAnsi="Times New Roman"/>
          <w:sz w:val="28"/>
          <w:szCs w:val="28"/>
          <w:lang w:val="uk-UA"/>
        </w:rPr>
        <w:t xml:space="preserve">книги ліцеїстів </w:t>
      </w:r>
      <w:r>
        <w:rPr>
          <w:rFonts w:ascii="Times New Roman" w:hAnsi="Times New Roman"/>
          <w:sz w:val="28"/>
          <w:szCs w:val="28"/>
          <w:lang w:val="uk-UA"/>
        </w:rPr>
        <w:t xml:space="preserve">до відома батьків результати навчальних досягнень їх дітей </w:t>
      </w:r>
      <w:r w:rsidRPr="00B76D44">
        <w:rPr>
          <w:rFonts w:ascii="Times New Roman" w:hAnsi="Times New Roman"/>
          <w:sz w:val="28"/>
          <w:szCs w:val="28"/>
          <w:lang w:val="uk-UA"/>
        </w:rPr>
        <w:t>за підсумками І семестру 20</w:t>
      </w:r>
      <w:r w:rsidR="00107350">
        <w:rPr>
          <w:rFonts w:ascii="Times New Roman" w:hAnsi="Times New Roman"/>
          <w:sz w:val="28"/>
          <w:szCs w:val="28"/>
          <w:lang w:val="uk-UA"/>
        </w:rPr>
        <w:t>2</w:t>
      </w:r>
      <w:r w:rsidR="0037155E">
        <w:rPr>
          <w:rFonts w:ascii="Times New Roman" w:hAnsi="Times New Roman"/>
          <w:sz w:val="28"/>
          <w:szCs w:val="28"/>
          <w:lang w:val="uk-UA"/>
        </w:rPr>
        <w:t>4</w:t>
      </w:r>
      <w:r w:rsidRPr="00B76D44">
        <w:rPr>
          <w:rFonts w:ascii="Times New Roman" w:hAnsi="Times New Roman"/>
          <w:sz w:val="28"/>
          <w:szCs w:val="28"/>
          <w:lang w:val="uk-UA"/>
        </w:rPr>
        <w:t>-20</w:t>
      </w:r>
      <w:r w:rsidR="001A36B0">
        <w:rPr>
          <w:rFonts w:ascii="Times New Roman" w:hAnsi="Times New Roman"/>
          <w:sz w:val="28"/>
          <w:szCs w:val="28"/>
          <w:lang w:val="uk-UA"/>
        </w:rPr>
        <w:t>2</w:t>
      </w:r>
      <w:r w:rsidR="0037155E">
        <w:rPr>
          <w:rFonts w:ascii="Times New Roman" w:hAnsi="Times New Roman"/>
          <w:sz w:val="28"/>
          <w:szCs w:val="28"/>
          <w:lang w:val="uk-UA"/>
        </w:rPr>
        <w:t>5</w:t>
      </w:r>
      <w:r w:rsidRPr="00B76D44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авчального року.</w:t>
      </w:r>
    </w:p>
    <w:p w:rsidR="00326E0B" w:rsidRDefault="00326E0B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24717">
        <w:rPr>
          <w:rFonts w:ascii="Times New Roman" w:hAnsi="Times New Roman"/>
          <w:sz w:val="28"/>
          <w:szCs w:val="28"/>
          <w:lang w:val="uk-UA"/>
        </w:rPr>
        <w:t xml:space="preserve">.2  Провести класні </w:t>
      </w:r>
      <w:r w:rsidR="0068345D">
        <w:rPr>
          <w:rFonts w:ascii="Times New Roman" w:hAnsi="Times New Roman"/>
          <w:sz w:val="28"/>
          <w:szCs w:val="28"/>
          <w:lang w:val="uk-UA"/>
        </w:rPr>
        <w:t>батьківські</w:t>
      </w:r>
      <w:r w:rsidR="00724717">
        <w:rPr>
          <w:rFonts w:ascii="Times New Roman" w:hAnsi="Times New Roman"/>
          <w:sz w:val="28"/>
          <w:szCs w:val="28"/>
          <w:lang w:val="uk-UA"/>
        </w:rPr>
        <w:t xml:space="preserve"> збори </w:t>
      </w:r>
      <w:r w:rsidR="00EF5D37">
        <w:rPr>
          <w:rFonts w:ascii="Times New Roman" w:hAnsi="Times New Roman"/>
          <w:sz w:val="28"/>
          <w:szCs w:val="28"/>
          <w:lang w:val="uk-UA"/>
        </w:rPr>
        <w:t>за</w:t>
      </w:r>
      <w:r w:rsidR="00724717">
        <w:rPr>
          <w:rFonts w:ascii="Times New Roman" w:hAnsi="Times New Roman"/>
          <w:sz w:val="28"/>
          <w:szCs w:val="28"/>
          <w:lang w:val="uk-UA"/>
        </w:rPr>
        <w:t xml:space="preserve"> підсумках навчальної діяльності учнів </w:t>
      </w:r>
      <w:r w:rsidR="00C5502B">
        <w:rPr>
          <w:rFonts w:ascii="Times New Roman" w:hAnsi="Times New Roman"/>
          <w:sz w:val="28"/>
          <w:szCs w:val="28"/>
          <w:lang w:val="uk-UA"/>
        </w:rPr>
        <w:t>І семестр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07350">
        <w:rPr>
          <w:rFonts w:ascii="Times New Roman" w:hAnsi="Times New Roman"/>
          <w:sz w:val="28"/>
          <w:szCs w:val="28"/>
          <w:lang w:val="uk-UA"/>
        </w:rPr>
        <w:t>2</w:t>
      </w:r>
      <w:r w:rsidR="003715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1A36B0">
        <w:rPr>
          <w:rFonts w:ascii="Times New Roman" w:hAnsi="Times New Roman"/>
          <w:sz w:val="28"/>
          <w:szCs w:val="28"/>
          <w:lang w:val="uk-UA"/>
        </w:rPr>
        <w:t>2</w:t>
      </w:r>
      <w:r w:rsidR="0037155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року </w:t>
      </w:r>
      <w:r w:rsidR="0068345D">
        <w:rPr>
          <w:rFonts w:ascii="Times New Roman" w:hAnsi="Times New Roman"/>
          <w:sz w:val="28"/>
          <w:szCs w:val="28"/>
          <w:lang w:val="uk-UA"/>
        </w:rPr>
        <w:t>.</w:t>
      </w:r>
    </w:p>
    <w:p w:rsidR="00326E0B" w:rsidRPr="00B76D44" w:rsidRDefault="00326E0B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 </w:t>
      </w:r>
      <w:r w:rsidR="00724717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="00724717" w:rsidRPr="00B76D44">
        <w:rPr>
          <w:rFonts w:ascii="Times New Roman" w:hAnsi="Times New Roman"/>
          <w:sz w:val="28"/>
          <w:szCs w:val="28"/>
          <w:lang w:val="uk-UA"/>
        </w:rPr>
        <w:t>контроль за учнями, які потребують особливої уваги, своєчасно пере</w:t>
      </w:r>
      <w:r w:rsidR="00724717" w:rsidRPr="00B76D44">
        <w:rPr>
          <w:rFonts w:ascii="Times New Roman" w:hAnsi="Times New Roman"/>
          <w:sz w:val="28"/>
          <w:szCs w:val="28"/>
          <w:lang w:val="uk-UA"/>
        </w:rPr>
        <w:softHyphen/>
        <w:t xml:space="preserve">віряти </w:t>
      </w:r>
      <w:r w:rsidR="006C7F03">
        <w:rPr>
          <w:rFonts w:ascii="Times New Roman" w:hAnsi="Times New Roman"/>
          <w:sz w:val="28"/>
          <w:szCs w:val="28"/>
          <w:lang w:val="uk-UA"/>
        </w:rPr>
        <w:t>електронні журнали</w:t>
      </w:r>
      <w:r w:rsidR="00724717" w:rsidRPr="00B76D44">
        <w:rPr>
          <w:rFonts w:ascii="Times New Roman" w:hAnsi="Times New Roman"/>
          <w:sz w:val="28"/>
          <w:szCs w:val="28"/>
          <w:lang w:val="uk-UA"/>
        </w:rPr>
        <w:t xml:space="preserve"> й повідомляти батьків про ус</w:t>
      </w:r>
      <w:r w:rsidR="00724717" w:rsidRPr="00B76D44">
        <w:rPr>
          <w:rFonts w:ascii="Times New Roman" w:hAnsi="Times New Roman"/>
          <w:sz w:val="28"/>
          <w:szCs w:val="28"/>
          <w:lang w:val="uk-UA"/>
        </w:rPr>
        <w:softHyphen/>
        <w:t>піхи їхніх ді</w:t>
      </w:r>
      <w:r w:rsidR="00724717">
        <w:rPr>
          <w:rFonts w:ascii="Times New Roman" w:hAnsi="Times New Roman"/>
          <w:sz w:val="28"/>
          <w:szCs w:val="28"/>
          <w:lang w:val="uk-UA"/>
        </w:rPr>
        <w:t>тей</w:t>
      </w:r>
      <w:r w:rsidR="00724717" w:rsidRPr="00B76D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71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ІІ семестрі 20</w:t>
      </w:r>
      <w:r w:rsidR="00107350">
        <w:rPr>
          <w:rFonts w:ascii="Times New Roman" w:hAnsi="Times New Roman"/>
          <w:sz w:val="28"/>
          <w:szCs w:val="28"/>
          <w:lang w:val="uk-UA"/>
        </w:rPr>
        <w:t>2</w:t>
      </w:r>
      <w:r w:rsidR="003715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1A36B0">
        <w:rPr>
          <w:rFonts w:ascii="Times New Roman" w:hAnsi="Times New Roman"/>
          <w:sz w:val="28"/>
          <w:szCs w:val="28"/>
          <w:lang w:val="uk-UA"/>
        </w:rPr>
        <w:t>2</w:t>
      </w:r>
      <w:r w:rsidR="0037155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  <w:r w:rsidR="007247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6E0B" w:rsidRPr="00326E0B" w:rsidRDefault="002C3CCE" w:rsidP="0036799D">
      <w:pPr>
        <w:shd w:val="clear" w:color="auto" w:fill="FFFFFF"/>
        <w:spacing w:after="0" w:line="331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>Вчителям-</w:t>
      </w:r>
      <w:proofErr w:type="spellStart"/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>предметникам</w:t>
      </w:r>
      <w:proofErr w:type="spellEnd"/>
      <w:r w:rsidR="0022170F" w:rsidRPr="00A0565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AB3CFC" w:rsidRDefault="00AB3CFC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 Звертати особливу увагу  у ІІ семестрі 202</w:t>
      </w:r>
      <w:r w:rsidR="003715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37155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року на підвищення мотивації здобувачів освіти у вивчені навчальних предметів, підвищити якість їх викладання.</w:t>
      </w:r>
    </w:p>
    <w:p w:rsidR="00AB3CFC" w:rsidRDefault="00AB3CFC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 Надати можливість здобувачам освіти можливість постійно</w:t>
      </w:r>
      <w:r w:rsidR="00071870" w:rsidRPr="000718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підвищувати рівень знань шляхом додаткових індивідуальних консультацій</w:t>
      </w:r>
    </w:p>
    <w:p w:rsidR="00AB3CFC" w:rsidRDefault="00AB3CFC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Дотримуватися об</w:t>
      </w:r>
      <w:r w:rsidR="00071870" w:rsidRPr="0007187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єктивності оцінювання навчальних досягнень здобувачів освіти</w:t>
      </w:r>
      <w:r w:rsidR="005E7BBB">
        <w:rPr>
          <w:rFonts w:ascii="Times New Roman" w:hAnsi="Times New Roman"/>
          <w:sz w:val="28"/>
          <w:szCs w:val="28"/>
          <w:lang w:val="uk-UA"/>
        </w:rPr>
        <w:t>, розробляти власні критерії оцінювання (за потреби)</w:t>
      </w:r>
      <w:r w:rsidR="001C533D">
        <w:rPr>
          <w:rFonts w:ascii="Times New Roman" w:hAnsi="Times New Roman"/>
          <w:sz w:val="28"/>
          <w:szCs w:val="28"/>
          <w:lang w:val="uk-UA"/>
        </w:rPr>
        <w:t xml:space="preserve"> на всі види робіт.</w:t>
      </w:r>
    </w:p>
    <w:p w:rsidR="001C533D" w:rsidRDefault="001C533D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 Проводити протягом ІІ семестру 202</w:t>
      </w:r>
      <w:r w:rsidR="0037155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37155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 моніторингові дослідження рівня навчальних досягнень здобувачів освіти зі свого предмету за результатами семестрового оцінювання.</w:t>
      </w:r>
    </w:p>
    <w:p w:rsidR="001C533D" w:rsidRDefault="001C533D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 Проаналізувати протягом січня-лютого на засіданнях методичних об</w:t>
      </w:r>
      <w:r w:rsidR="00071870" w:rsidRPr="0007187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єднань результати навчальних досягнень з предметів за підсумками І семестру, намітити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шляхи  корекці</w:t>
      </w:r>
      <w:r w:rsidR="00071870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ної роботи з учнями, які мають по одній чи дві оцінки достатнього, середнього рівнів</w:t>
      </w:r>
      <w:r w:rsidR="00071870">
        <w:rPr>
          <w:rFonts w:ascii="Times New Roman" w:hAnsi="Times New Roman"/>
          <w:sz w:val="28"/>
          <w:szCs w:val="28"/>
          <w:lang w:val="uk-UA"/>
        </w:rPr>
        <w:t>.</w:t>
      </w:r>
    </w:p>
    <w:p w:rsidR="00326E0B" w:rsidRPr="00B76D44" w:rsidRDefault="00724717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26E0B">
        <w:rPr>
          <w:rFonts w:ascii="Times New Roman" w:hAnsi="Times New Roman"/>
          <w:sz w:val="28"/>
          <w:szCs w:val="28"/>
          <w:lang w:val="uk-UA"/>
        </w:rPr>
        <w:t>.</w:t>
      </w:r>
      <w:r w:rsidR="006C7F03">
        <w:rPr>
          <w:rFonts w:ascii="Times New Roman" w:hAnsi="Times New Roman"/>
          <w:sz w:val="28"/>
          <w:szCs w:val="28"/>
          <w:lang w:val="uk-UA"/>
        </w:rPr>
        <w:t>6</w:t>
      </w:r>
      <w:r w:rsidR="00326E0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326E0B" w:rsidRPr="00B76D44">
        <w:rPr>
          <w:rFonts w:ascii="Times New Roman" w:hAnsi="Times New Roman"/>
          <w:sz w:val="28"/>
          <w:szCs w:val="28"/>
          <w:lang w:val="uk-UA"/>
        </w:rPr>
        <w:t xml:space="preserve">планувати роботу з обдарованими </w:t>
      </w:r>
      <w:r w:rsidR="00326E0B">
        <w:rPr>
          <w:rFonts w:ascii="Times New Roman" w:hAnsi="Times New Roman"/>
          <w:sz w:val="28"/>
          <w:szCs w:val="28"/>
          <w:lang w:val="uk-UA"/>
        </w:rPr>
        <w:t xml:space="preserve">та здібними </w:t>
      </w:r>
      <w:r w:rsidR="00326E0B" w:rsidRPr="00B76D44">
        <w:rPr>
          <w:rFonts w:ascii="Times New Roman" w:hAnsi="Times New Roman"/>
          <w:sz w:val="28"/>
          <w:szCs w:val="28"/>
          <w:lang w:val="uk-UA"/>
        </w:rPr>
        <w:t>дітьми й учнями</w:t>
      </w:r>
      <w:r w:rsidR="006C7F03">
        <w:rPr>
          <w:rFonts w:ascii="Times New Roman" w:hAnsi="Times New Roman"/>
          <w:sz w:val="28"/>
          <w:szCs w:val="28"/>
          <w:lang w:val="uk-UA"/>
        </w:rPr>
        <w:t>.</w:t>
      </w:r>
    </w:p>
    <w:p w:rsidR="00326E0B" w:rsidRDefault="006C7F03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6E0B" w:rsidRPr="00B76D44" w:rsidRDefault="00724717" w:rsidP="003679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26E0B">
        <w:rPr>
          <w:rFonts w:ascii="Times New Roman" w:hAnsi="Times New Roman"/>
          <w:sz w:val="28"/>
          <w:szCs w:val="28"/>
          <w:lang w:val="uk-UA"/>
        </w:rPr>
        <w:t>.3 З</w:t>
      </w:r>
      <w:r w:rsidR="00326E0B" w:rsidRPr="00B76D44">
        <w:rPr>
          <w:rFonts w:ascii="Times New Roman" w:hAnsi="Times New Roman"/>
          <w:sz w:val="28"/>
          <w:szCs w:val="28"/>
          <w:lang w:val="uk-UA"/>
        </w:rPr>
        <w:t>астосовувати</w:t>
      </w:r>
      <w:r w:rsidR="00326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E0B" w:rsidRPr="00B76D44">
        <w:rPr>
          <w:rFonts w:ascii="Times New Roman" w:hAnsi="Times New Roman"/>
          <w:sz w:val="28"/>
          <w:szCs w:val="28"/>
          <w:lang w:val="uk-UA"/>
        </w:rPr>
        <w:t xml:space="preserve">на уроках </w:t>
      </w:r>
      <w:r w:rsidR="00326E0B">
        <w:rPr>
          <w:rFonts w:ascii="Times New Roman" w:hAnsi="Times New Roman"/>
          <w:sz w:val="28"/>
          <w:szCs w:val="28"/>
          <w:lang w:val="uk-UA"/>
        </w:rPr>
        <w:t xml:space="preserve">диференційовані завдання та </w:t>
      </w:r>
      <w:r w:rsidR="00326E0B" w:rsidRPr="00B76D44">
        <w:rPr>
          <w:rFonts w:ascii="Times New Roman" w:hAnsi="Times New Roman"/>
          <w:sz w:val="28"/>
          <w:szCs w:val="28"/>
          <w:lang w:val="uk-UA"/>
        </w:rPr>
        <w:t>завдання на розвиток критичного мислення</w:t>
      </w:r>
      <w:r w:rsidR="00326E0B">
        <w:rPr>
          <w:rFonts w:ascii="Times New Roman" w:hAnsi="Times New Roman"/>
          <w:sz w:val="28"/>
          <w:szCs w:val="28"/>
          <w:lang w:val="uk-UA"/>
        </w:rPr>
        <w:t>.</w:t>
      </w:r>
    </w:p>
    <w:p w:rsidR="006C7F03" w:rsidRDefault="006C7F03" w:rsidP="003679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3CCE" w:rsidRPr="00A05652" w:rsidRDefault="00724717" w:rsidP="003679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C3CCE" w:rsidRPr="00A05652">
        <w:rPr>
          <w:rFonts w:ascii="Times New Roman" w:hAnsi="Times New Roman"/>
          <w:sz w:val="28"/>
          <w:szCs w:val="28"/>
          <w:lang w:val="uk-UA"/>
        </w:rPr>
        <w:t>.Контроль за виконанням даного наказу покласти на заступника з навчально-виховної роботи О</w:t>
      </w:r>
      <w:r w:rsidR="006F1A2C">
        <w:rPr>
          <w:rFonts w:ascii="Times New Roman" w:hAnsi="Times New Roman"/>
          <w:sz w:val="28"/>
          <w:szCs w:val="28"/>
          <w:lang w:val="uk-UA"/>
        </w:rPr>
        <w:t>ксану</w:t>
      </w:r>
      <w:r w:rsidR="006F1A2C" w:rsidRPr="006F1A2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r w:rsidR="006F1A2C" w:rsidRPr="00A05652">
        <w:rPr>
          <w:rFonts w:ascii="Times New Roman" w:hAnsi="Times New Roman"/>
          <w:sz w:val="28"/>
          <w:szCs w:val="28"/>
          <w:lang w:val="uk-UA"/>
        </w:rPr>
        <w:t>Савчук</w:t>
      </w:r>
      <w:bookmarkEnd w:id="0"/>
      <w:r w:rsidR="002C3CCE" w:rsidRPr="00A05652">
        <w:rPr>
          <w:rFonts w:ascii="Times New Roman" w:hAnsi="Times New Roman"/>
          <w:sz w:val="28"/>
          <w:szCs w:val="28"/>
          <w:lang w:val="uk-UA"/>
        </w:rPr>
        <w:t>.</w:t>
      </w:r>
    </w:p>
    <w:p w:rsidR="002B48C9" w:rsidRDefault="002B48C9" w:rsidP="0036799D">
      <w:pPr>
        <w:rPr>
          <w:sz w:val="28"/>
          <w:szCs w:val="28"/>
          <w:lang w:val="uk-UA"/>
        </w:rPr>
      </w:pPr>
    </w:p>
    <w:p w:rsidR="00A943F0" w:rsidRDefault="00A943F0" w:rsidP="0036799D">
      <w:pPr>
        <w:rPr>
          <w:sz w:val="28"/>
          <w:szCs w:val="28"/>
          <w:lang w:val="uk-UA"/>
        </w:rPr>
      </w:pPr>
    </w:p>
    <w:p w:rsidR="00A943F0" w:rsidRPr="00A943F0" w:rsidRDefault="00A943F0" w:rsidP="0036799D">
      <w:pPr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943F0"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                                  ЛЮБОВ ГОЛОВКО</w:t>
      </w:r>
    </w:p>
    <w:p w:rsidR="00BE163D" w:rsidRDefault="00BE163D" w:rsidP="0036799D">
      <w:pPr>
        <w:rPr>
          <w:sz w:val="28"/>
          <w:szCs w:val="28"/>
          <w:lang w:val="uk-UA"/>
        </w:rPr>
      </w:pPr>
    </w:p>
    <w:p w:rsidR="00BE163D" w:rsidRDefault="00BE163D" w:rsidP="0036799D">
      <w:pPr>
        <w:rPr>
          <w:sz w:val="28"/>
          <w:szCs w:val="28"/>
          <w:lang w:val="uk-UA"/>
        </w:rPr>
      </w:pPr>
    </w:p>
    <w:p w:rsidR="00BE163D" w:rsidRDefault="00BE163D" w:rsidP="0036799D">
      <w:pPr>
        <w:rPr>
          <w:sz w:val="28"/>
          <w:szCs w:val="28"/>
          <w:lang w:val="uk-UA"/>
        </w:rPr>
      </w:pPr>
    </w:p>
    <w:p w:rsidR="00BE163D" w:rsidRPr="00A05652" w:rsidRDefault="00BE163D" w:rsidP="0036799D">
      <w:pPr>
        <w:rPr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p w:rsidR="00BE163D" w:rsidRPr="00A05652" w:rsidRDefault="00BE163D" w:rsidP="0036799D">
      <w:pPr>
        <w:rPr>
          <w:rFonts w:ascii="Times New Roman" w:hAnsi="Times New Roman"/>
          <w:sz w:val="28"/>
          <w:szCs w:val="28"/>
          <w:lang w:val="uk-UA"/>
        </w:rPr>
      </w:pPr>
    </w:p>
    <w:sectPr w:rsidR="00BE163D" w:rsidRPr="00A05652" w:rsidSect="007E7E8B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C3" w:rsidRDefault="006572C3" w:rsidP="00036E19">
      <w:pPr>
        <w:spacing w:after="0" w:line="240" w:lineRule="auto"/>
      </w:pPr>
      <w:r>
        <w:separator/>
      </w:r>
    </w:p>
  </w:endnote>
  <w:endnote w:type="continuationSeparator" w:id="0">
    <w:p w:rsidR="006572C3" w:rsidRDefault="006572C3" w:rsidP="0003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C3" w:rsidRDefault="006572C3" w:rsidP="00036E19">
      <w:pPr>
        <w:spacing w:after="0" w:line="240" w:lineRule="auto"/>
      </w:pPr>
      <w:r>
        <w:separator/>
      </w:r>
    </w:p>
  </w:footnote>
  <w:footnote w:type="continuationSeparator" w:id="0">
    <w:p w:rsidR="006572C3" w:rsidRDefault="006572C3" w:rsidP="00036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D8F"/>
    <w:multiLevelType w:val="hybridMultilevel"/>
    <w:tmpl w:val="993AEBE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3FCC"/>
    <w:multiLevelType w:val="singleLevel"/>
    <w:tmpl w:val="882465B4"/>
    <w:lvl w:ilvl="0">
      <w:start w:val="2"/>
      <w:numFmt w:val="decimal"/>
      <w:lvlText w:val="4.%1."/>
      <w:legacy w:legacy="1" w:legacySpace="0" w:legacyIndent="57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69FB2169"/>
    <w:multiLevelType w:val="hybridMultilevel"/>
    <w:tmpl w:val="05084BA2"/>
    <w:lvl w:ilvl="0" w:tplc="269A3BB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F06E6"/>
    <w:multiLevelType w:val="multilevel"/>
    <w:tmpl w:val="C5083B8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74C211E9"/>
    <w:multiLevelType w:val="hybridMultilevel"/>
    <w:tmpl w:val="B77A7286"/>
    <w:lvl w:ilvl="0" w:tplc="7FE4F1E0">
      <w:start w:val="1"/>
      <w:numFmt w:val="decimal"/>
      <w:lvlText w:val="%1"/>
      <w:lvlJc w:val="left"/>
      <w:pPr>
        <w:ind w:left="585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579" w:hanging="360"/>
      </w:pPr>
    </w:lvl>
    <w:lvl w:ilvl="2" w:tplc="0419001B" w:tentative="1">
      <w:start w:val="1"/>
      <w:numFmt w:val="lowerRoman"/>
      <w:lvlText w:val="%3."/>
      <w:lvlJc w:val="right"/>
      <w:pPr>
        <w:ind w:left="7299" w:hanging="180"/>
      </w:pPr>
    </w:lvl>
    <w:lvl w:ilvl="3" w:tplc="0419000F" w:tentative="1">
      <w:start w:val="1"/>
      <w:numFmt w:val="decimal"/>
      <w:lvlText w:val="%4."/>
      <w:lvlJc w:val="left"/>
      <w:pPr>
        <w:ind w:left="8019" w:hanging="360"/>
      </w:pPr>
    </w:lvl>
    <w:lvl w:ilvl="4" w:tplc="04190019" w:tentative="1">
      <w:start w:val="1"/>
      <w:numFmt w:val="lowerLetter"/>
      <w:lvlText w:val="%5."/>
      <w:lvlJc w:val="left"/>
      <w:pPr>
        <w:ind w:left="8739" w:hanging="360"/>
      </w:pPr>
    </w:lvl>
    <w:lvl w:ilvl="5" w:tplc="0419001B" w:tentative="1">
      <w:start w:val="1"/>
      <w:numFmt w:val="lowerRoman"/>
      <w:lvlText w:val="%6."/>
      <w:lvlJc w:val="right"/>
      <w:pPr>
        <w:ind w:left="9459" w:hanging="180"/>
      </w:pPr>
    </w:lvl>
    <w:lvl w:ilvl="6" w:tplc="0419000F" w:tentative="1">
      <w:start w:val="1"/>
      <w:numFmt w:val="decimal"/>
      <w:lvlText w:val="%7."/>
      <w:lvlJc w:val="left"/>
      <w:pPr>
        <w:ind w:left="10179" w:hanging="360"/>
      </w:pPr>
    </w:lvl>
    <w:lvl w:ilvl="7" w:tplc="04190019" w:tentative="1">
      <w:start w:val="1"/>
      <w:numFmt w:val="lowerLetter"/>
      <w:lvlText w:val="%8."/>
      <w:lvlJc w:val="left"/>
      <w:pPr>
        <w:ind w:left="10899" w:hanging="360"/>
      </w:pPr>
    </w:lvl>
    <w:lvl w:ilvl="8" w:tplc="0419001B" w:tentative="1">
      <w:start w:val="1"/>
      <w:numFmt w:val="lowerRoman"/>
      <w:lvlText w:val="%9."/>
      <w:lvlJc w:val="right"/>
      <w:pPr>
        <w:ind w:left="11619" w:hanging="180"/>
      </w:pPr>
    </w:lvl>
  </w:abstractNum>
  <w:abstractNum w:abstractNumId="5">
    <w:nsid w:val="7A847A49"/>
    <w:multiLevelType w:val="hybridMultilevel"/>
    <w:tmpl w:val="7C101052"/>
    <w:lvl w:ilvl="0" w:tplc="BAD4E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70F"/>
    <w:rsid w:val="00014D1D"/>
    <w:rsid w:val="000258EA"/>
    <w:rsid w:val="00036E19"/>
    <w:rsid w:val="000372F5"/>
    <w:rsid w:val="00044EE1"/>
    <w:rsid w:val="00045380"/>
    <w:rsid w:val="00047BC9"/>
    <w:rsid w:val="00063656"/>
    <w:rsid w:val="00071870"/>
    <w:rsid w:val="00073119"/>
    <w:rsid w:val="00075486"/>
    <w:rsid w:val="000777EF"/>
    <w:rsid w:val="0009255E"/>
    <w:rsid w:val="000A1043"/>
    <w:rsid w:val="000D08B8"/>
    <w:rsid w:val="000D66F7"/>
    <w:rsid w:val="000E5D35"/>
    <w:rsid w:val="000F3341"/>
    <w:rsid w:val="000F6E33"/>
    <w:rsid w:val="00107350"/>
    <w:rsid w:val="00114563"/>
    <w:rsid w:val="00131836"/>
    <w:rsid w:val="0013272C"/>
    <w:rsid w:val="00172C7C"/>
    <w:rsid w:val="00183581"/>
    <w:rsid w:val="00185514"/>
    <w:rsid w:val="00190CB7"/>
    <w:rsid w:val="001A36B0"/>
    <w:rsid w:val="001A4257"/>
    <w:rsid w:val="001A64F0"/>
    <w:rsid w:val="001B5585"/>
    <w:rsid w:val="001B61B7"/>
    <w:rsid w:val="001C35D2"/>
    <w:rsid w:val="001C533D"/>
    <w:rsid w:val="001D3829"/>
    <w:rsid w:val="001E660C"/>
    <w:rsid w:val="001F3B20"/>
    <w:rsid w:val="001F6634"/>
    <w:rsid w:val="002008BD"/>
    <w:rsid w:val="002020C4"/>
    <w:rsid w:val="00203932"/>
    <w:rsid w:val="0022170F"/>
    <w:rsid w:val="00232A79"/>
    <w:rsid w:val="002426EC"/>
    <w:rsid w:val="0025360B"/>
    <w:rsid w:val="00255B2D"/>
    <w:rsid w:val="00261CF3"/>
    <w:rsid w:val="002760B7"/>
    <w:rsid w:val="002A668A"/>
    <w:rsid w:val="002B48C9"/>
    <w:rsid w:val="002B5A22"/>
    <w:rsid w:val="002C1F4B"/>
    <w:rsid w:val="002C3CCE"/>
    <w:rsid w:val="002D288F"/>
    <w:rsid w:val="002F3997"/>
    <w:rsid w:val="00310A02"/>
    <w:rsid w:val="00310CF3"/>
    <w:rsid w:val="0032164B"/>
    <w:rsid w:val="00326E0B"/>
    <w:rsid w:val="00355025"/>
    <w:rsid w:val="0036799D"/>
    <w:rsid w:val="0037155E"/>
    <w:rsid w:val="0037336D"/>
    <w:rsid w:val="00377833"/>
    <w:rsid w:val="003A1960"/>
    <w:rsid w:val="003B24C2"/>
    <w:rsid w:val="003B7C2B"/>
    <w:rsid w:val="003C2890"/>
    <w:rsid w:val="003F6BA5"/>
    <w:rsid w:val="00411A37"/>
    <w:rsid w:val="00433383"/>
    <w:rsid w:val="00462318"/>
    <w:rsid w:val="0047196A"/>
    <w:rsid w:val="004851EA"/>
    <w:rsid w:val="004B11A1"/>
    <w:rsid w:val="004B4611"/>
    <w:rsid w:val="005001DF"/>
    <w:rsid w:val="00523681"/>
    <w:rsid w:val="005320C6"/>
    <w:rsid w:val="005470FF"/>
    <w:rsid w:val="00554BE0"/>
    <w:rsid w:val="005808D1"/>
    <w:rsid w:val="005901C7"/>
    <w:rsid w:val="00596498"/>
    <w:rsid w:val="005A02A4"/>
    <w:rsid w:val="005A2A9F"/>
    <w:rsid w:val="005E7BBB"/>
    <w:rsid w:val="005F2D99"/>
    <w:rsid w:val="005F7D31"/>
    <w:rsid w:val="00605A42"/>
    <w:rsid w:val="00613349"/>
    <w:rsid w:val="00615126"/>
    <w:rsid w:val="00627E21"/>
    <w:rsid w:val="0063154F"/>
    <w:rsid w:val="006329ED"/>
    <w:rsid w:val="0063602E"/>
    <w:rsid w:val="0064023A"/>
    <w:rsid w:val="00640758"/>
    <w:rsid w:val="00641798"/>
    <w:rsid w:val="00650F2E"/>
    <w:rsid w:val="006572C3"/>
    <w:rsid w:val="00664670"/>
    <w:rsid w:val="0068345D"/>
    <w:rsid w:val="00683A09"/>
    <w:rsid w:val="006945A1"/>
    <w:rsid w:val="0069499D"/>
    <w:rsid w:val="006A74F1"/>
    <w:rsid w:val="006B1AA2"/>
    <w:rsid w:val="006C48E7"/>
    <w:rsid w:val="006C7F03"/>
    <w:rsid w:val="006F1A2C"/>
    <w:rsid w:val="00702547"/>
    <w:rsid w:val="007218DC"/>
    <w:rsid w:val="00721D6C"/>
    <w:rsid w:val="00724717"/>
    <w:rsid w:val="00724A97"/>
    <w:rsid w:val="00742A81"/>
    <w:rsid w:val="00743D14"/>
    <w:rsid w:val="007521C9"/>
    <w:rsid w:val="007574D3"/>
    <w:rsid w:val="00760E9B"/>
    <w:rsid w:val="00782075"/>
    <w:rsid w:val="00784500"/>
    <w:rsid w:val="007A36EA"/>
    <w:rsid w:val="007D35A8"/>
    <w:rsid w:val="007D70E2"/>
    <w:rsid w:val="007E7E8B"/>
    <w:rsid w:val="00805B36"/>
    <w:rsid w:val="008302D6"/>
    <w:rsid w:val="00837744"/>
    <w:rsid w:val="00857C6C"/>
    <w:rsid w:val="00894E09"/>
    <w:rsid w:val="008A57D4"/>
    <w:rsid w:val="008D5792"/>
    <w:rsid w:val="008D60F8"/>
    <w:rsid w:val="008E3058"/>
    <w:rsid w:val="0090305A"/>
    <w:rsid w:val="00906E22"/>
    <w:rsid w:val="00942598"/>
    <w:rsid w:val="00946BA8"/>
    <w:rsid w:val="00952C8B"/>
    <w:rsid w:val="00953732"/>
    <w:rsid w:val="00953C83"/>
    <w:rsid w:val="009547C3"/>
    <w:rsid w:val="00965648"/>
    <w:rsid w:val="00974500"/>
    <w:rsid w:val="0098433A"/>
    <w:rsid w:val="009B02DC"/>
    <w:rsid w:val="009B5FF0"/>
    <w:rsid w:val="009C584A"/>
    <w:rsid w:val="009F1D44"/>
    <w:rsid w:val="009F2047"/>
    <w:rsid w:val="00A0234E"/>
    <w:rsid w:val="00A05652"/>
    <w:rsid w:val="00A06E00"/>
    <w:rsid w:val="00A10B7E"/>
    <w:rsid w:val="00A12339"/>
    <w:rsid w:val="00A30DDF"/>
    <w:rsid w:val="00A4239C"/>
    <w:rsid w:val="00A44913"/>
    <w:rsid w:val="00A753D6"/>
    <w:rsid w:val="00A90331"/>
    <w:rsid w:val="00A943F0"/>
    <w:rsid w:val="00A94DE4"/>
    <w:rsid w:val="00A952C1"/>
    <w:rsid w:val="00AA1886"/>
    <w:rsid w:val="00AB3CFC"/>
    <w:rsid w:val="00AB5FA4"/>
    <w:rsid w:val="00AC5C81"/>
    <w:rsid w:val="00AD5F38"/>
    <w:rsid w:val="00AE5168"/>
    <w:rsid w:val="00AF3AA3"/>
    <w:rsid w:val="00B0372D"/>
    <w:rsid w:val="00B06806"/>
    <w:rsid w:val="00B12009"/>
    <w:rsid w:val="00B27CAB"/>
    <w:rsid w:val="00B42E1C"/>
    <w:rsid w:val="00B43E56"/>
    <w:rsid w:val="00B57A49"/>
    <w:rsid w:val="00B74C9A"/>
    <w:rsid w:val="00B918DF"/>
    <w:rsid w:val="00BA31F1"/>
    <w:rsid w:val="00BB1FB1"/>
    <w:rsid w:val="00BC463B"/>
    <w:rsid w:val="00BD078D"/>
    <w:rsid w:val="00BD252F"/>
    <w:rsid w:val="00BE163D"/>
    <w:rsid w:val="00BE2489"/>
    <w:rsid w:val="00BE4E71"/>
    <w:rsid w:val="00BE6809"/>
    <w:rsid w:val="00C0746C"/>
    <w:rsid w:val="00C17F6B"/>
    <w:rsid w:val="00C30943"/>
    <w:rsid w:val="00C4793C"/>
    <w:rsid w:val="00C52F6F"/>
    <w:rsid w:val="00C5502B"/>
    <w:rsid w:val="00C70770"/>
    <w:rsid w:val="00C85E70"/>
    <w:rsid w:val="00C90C41"/>
    <w:rsid w:val="00CA6E6B"/>
    <w:rsid w:val="00CD1DDA"/>
    <w:rsid w:val="00CE3B2A"/>
    <w:rsid w:val="00CF0439"/>
    <w:rsid w:val="00CF43F4"/>
    <w:rsid w:val="00CF5532"/>
    <w:rsid w:val="00D046AD"/>
    <w:rsid w:val="00D04E45"/>
    <w:rsid w:val="00D155D1"/>
    <w:rsid w:val="00D23CF6"/>
    <w:rsid w:val="00D315DA"/>
    <w:rsid w:val="00D35599"/>
    <w:rsid w:val="00D45C22"/>
    <w:rsid w:val="00D612AA"/>
    <w:rsid w:val="00DC4B70"/>
    <w:rsid w:val="00DD2CCC"/>
    <w:rsid w:val="00DD77F1"/>
    <w:rsid w:val="00E118F9"/>
    <w:rsid w:val="00E141A8"/>
    <w:rsid w:val="00E1616A"/>
    <w:rsid w:val="00E34ADE"/>
    <w:rsid w:val="00E55C83"/>
    <w:rsid w:val="00E64395"/>
    <w:rsid w:val="00E9015C"/>
    <w:rsid w:val="00EA0480"/>
    <w:rsid w:val="00EA4DD3"/>
    <w:rsid w:val="00EB01A5"/>
    <w:rsid w:val="00EE299F"/>
    <w:rsid w:val="00EE7A92"/>
    <w:rsid w:val="00EF5682"/>
    <w:rsid w:val="00EF5D37"/>
    <w:rsid w:val="00F2662E"/>
    <w:rsid w:val="00F35E07"/>
    <w:rsid w:val="00F4109E"/>
    <w:rsid w:val="00F719C8"/>
    <w:rsid w:val="00F86B3D"/>
    <w:rsid w:val="00F9308C"/>
    <w:rsid w:val="00F95551"/>
    <w:rsid w:val="00FA43C7"/>
    <w:rsid w:val="00FE5913"/>
    <w:rsid w:val="00FF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3C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6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6E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36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E1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C309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2B5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1F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B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F17-4A88-4311-9F7E-443C4CF6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9</Pages>
  <Words>11024</Words>
  <Characters>6285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2025-01-20T09:06:00Z</cp:lastPrinted>
  <dcterms:created xsi:type="dcterms:W3CDTF">2017-01-17T14:35:00Z</dcterms:created>
  <dcterms:modified xsi:type="dcterms:W3CDTF">2025-01-21T13:37:00Z</dcterms:modified>
</cp:coreProperties>
</file>