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FB" w:rsidRPr="005139FB" w:rsidRDefault="005139FB" w:rsidP="00513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39F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178F32E" wp14:editId="281607A6">
            <wp:extent cx="618490" cy="873760"/>
            <wp:effectExtent l="0" t="0" r="0" b="2540"/>
            <wp:docPr id="2" name="Рисунок 2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9FB" w:rsidRPr="005139FB" w:rsidRDefault="005139FB" w:rsidP="0051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5139FB" w:rsidRPr="005139FB" w:rsidRDefault="005139FB" w:rsidP="0051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5139FB" w:rsidRPr="005139FB" w:rsidRDefault="005139FB" w:rsidP="0051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5139FB" w:rsidRPr="005139FB" w:rsidRDefault="005139FB" w:rsidP="0051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Пекарська, 14, м. Дубно Рівненської обл., 35600. тел./факс (03656)4-24-69</w:t>
      </w:r>
    </w:p>
    <w:p w:rsidR="005139FB" w:rsidRPr="005139FB" w:rsidRDefault="005139FB" w:rsidP="0051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5139FB" w:rsidRPr="005139FB" w:rsidRDefault="005139FB" w:rsidP="0051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5139FB" w:rsidRPr="005139FB" w:rsidRDefault="005139FB" w:rsidP="0051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5139FB" w:rsidRPr="005139FB" w:rsidRDefault="005139FB" w:rsidP="005139F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5139FB" w:rsidRPr="005139FB" w:rsidRDefault="005139FB" w:rsidP="005139FB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2024/2025 навчальний рік</w:t>
      </w: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учня </w:t>
      </w:r>
      <w:r w:rsidR="005D584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 w:rsidR="005D584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класу, що перебуває</w:t>
      </w:r>
    </w:p>
    <w:p w:rsidR="005139FB" w:rsidRPr="005139FB" w:rsidRDefault="005139FB" w:rsidP="005139F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5139FB" w:rsidRPr="005139FB" w:rsidRDefault="005139FB" w:rsidP="005139FB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5139FB" w:rsidRPr="005139FB" w:rsidRDefault="005139FB" w:rsidP="005139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513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Веліган Вадим                    4-А</w:t>
      </w:r>
    </w:p>
    <w:p w:rsidR="005139FB" w:rsidRPr="005139FB" w:rsidRDefault="005139FB" w:rsidP="005139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. Слива Уляна                        4-А</w:t>
      </w:r>
    </w:p>
    <w:p w:rsidR="005139FB" w:rsidRPr="005139FB" w:rsidRDefault="005139FB" w:rsidP="005139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Степаненко Катерина         4-А</w:t>
      </w:r>
    </w:p>
    <w:p w:rsidR="005139FB" w:rsidRPr="005139FB" w:rsidRDefault="005139FB" w:rsidP="005139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. Іващук Вероніка                  4-Б</w:t>
      </w:r>
    </w:p>
    <w:p w:rsidR="005139FB" w:rsidRPr="005139FB" w:rsidRDefault="005139FB" w:rsidP="005139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Прохорчук Олександр         4-Б</w:t>
      </w:r>
    </w:p>
    <w:p w:rsidR="005139FB" w:rsidRPr="005139FB" w:rsidRDefault="005139FB" w:rsidP="005139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. Щербатюк Анастасія           4-Б</w:t>
      </w:r>
    </w:p>
    <w:p w:rsidR="005139FB" w:rsidRPr="005139FB" w:rsidRDefault="003F0B01" w:rsidP="005139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F0B0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 w:rsidRPr="003F0B0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Зубко Катерина</w:t>
      </w:r>
      <w:r w:rsidR="005139FB" w:rsidRPr="00513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</w:t>
      </w:r>
    </w:p>
    <w:p w:rsidR="005139FB" w:rsidRPr="005139FB" w:rsidRDefault="005139FB" w:rsidP="005139FB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(відповідно до Типової освітньої програми для 3-4 класів, розробленої під керівництвом Р.Б. Шияна і затвердженої наказом Міністерства освіти і науки України від 12.08.2022</w:t>
      </w:r>
    </w:p>
    <w:p w:rsidR="005139FB" w:rsidRPr="005139FB" w:rsidRDefault="005139FB" w:rsidP="005139FB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№ 743-22)</w:t>
      </w: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046"/>
        <w:gridCol w:w="6885"/>
      </w:tblGrid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5139FB" w:rsidRDefault="005139FB" w:rsidP="00513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5139FB" w:rsidRPr="005139FB" w:rsidRDefault="005139FB" w:rsidP="00513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5139FB" w:rsidRDefault="00D31A84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anchor="google_vignette" w:history="1">
              <w:r w:rsidR="005139FB" w:rsidRPr="005139F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uk-UA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5139FB" w:rsidRDefault="005139FB" w:rsidP="0051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(англ.)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FB" w:rsidRPr="005139FB" w:rsidRDefault="00D31A84" w:rsidP="005139FB">
            <w:pPr>
              <w:rPr>
                <w:rFonts w:ascii="Times New Roman" w:hAnsi="Times New Roman" w:cs="Times New Roman"/>
              </w:rPr>
            </w:pPr>
            <w:hyperlink r:id="rId9" w:anchor="google_vignette" w:history="1">
              <w:r w:rsidR="005139FB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9FB" w:rsidRPr="005139FB" w:rsidTr="001B612A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FB" w:rsidRPr="005139FB" w:rsidRDefault="00D31A84" w:rsidP="005139FB">
            <w:pPr>
              <w:rPr>
                <w:rFonts w:ascii="Times New Roman" w:hAnsi="Times New Roman" w:cs="Times New Roman"/>
              </w:rPr>
            </w:pPr>
            <w:hyperlink r:id="rId10" w:anchor="google_vignette" w:history="1">
              <w:r w:rsidR="005139FB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rPr>
                <w:rFonts w:ascii="Times New Roman" w:hAnsi="Times New Roman" w:cs="Times New Roman"/>
                <w:sz w:val="28"/>
              </w:rPr>
            </w:pPr>
            <w:r w:rsidRPr="005139FB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FB" w:rsidRPr="005139FB" w:rsidRDefault="00D31A84" w:rsidP="005139FB">
            <w:pPr>
              <w:rPr>
                <w:rFonts w:ascii="Times New Roman" w:hAnsi="Times New Roman" w:cs="Times New Roman"/>
              </w:rPr>
            </w:pPr>
            <w:hyperlink r:id="rId11" w:anchor="google_vignette" w:history="1">
              <w:r w:rsidR="005139FB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rPr>
                <w:rFonts w:ascii="Times New Roman" w:hAnsi="Times New Roman" w:cs="Times New Roman"/>
                <w:sz w:val="28"/>
              </w:rPr>
            </w:pPr>
            <w:r w:rsidRPr="005139FB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FB" w:rsidRPr="005139FB" w:rsidRDefault="00D31A84" w:rsidP="005139FB">
            <w:pPr>
              <w:rPr>
                <w:rFonts w:ascii="Times New Roman" w:hAnsi="Times New Roman" w:cs="Times New Roman"/>
              </w:rPr>
            </w:pPr>
            <w:hyperlink r:id="rId12" w:anchor="google_vignette" w:history="1">
              <w:r w:rsidR="005139FB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rPr>
                <w:rFonts w:ascii="Times New Roman" w:hAnsi="Times New Roman" w:cs="Times New Roman"/>
                <w:sz w:val="28"/>
              </w:rPr>
            </w:pPr>
            <w:r w:rsidRPr="005139FB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5139FB" w:rsidRDefault="005139FB" w:rsidP="005139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FB" w:rsidRPr="005139FB" w:rsidRDefault="00D31A84" w:rsidP="005139FB">
            <w:pPr>
              <w:rPr>
                <w:rFonts w:ascii="Times New Roman" w:hAnsi="Times New Roman" w:cs="Times New Roman"/>
              </w:rPr>
            </w:pPr>
            <w:hyperlink r:id="rId13" w:anchor="google_vignette" w:history="1">
              <w:r w:rsidR="005139FB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9FB" w:rsidRPr="005139FB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FB" w:rsidRPr="005139FB" w:rsidRDefault="005139FB" w:rsidP="005139FB">
            <w:pPr>
              <w:rPr>
                <w:rFonts w:ascii="Times New Roman" w:hAnsi="Times New Roman" w:cs="Times New Roman"/>
                <w:sz w:val="28"/>
              </w:rPr>
            </w:pPr>
            <w:r w:rsidRPr="005139FB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5139FB" w:rsidRDefault="005139FB" w:rsidP="0051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FB" w:rsidRPr="005139FB" w:rsidRDefault="00D31A84" w:rsidP="005139FB">
            <w:pPr>
              <w:rPr>
                <w:rFonts w:ascii="Times New Roman" w:hAnsi="Times New Roman" w:cs="Times New Roman"/>
              </w:rPr>
            </w:pPr>
            <w:hyperlink r:id="rId14" w:anchor="google_vignette" w:history="1">
              <w:r w:rsidR="005139FB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139FB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1425" w:rsidRPr="005139FB" w:rsidTr="001B612A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91425" w:rsidP="005139F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91425" w:rsidRDefault="00591425" w:rsidP="0051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591425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D31A84" w:rsidP="00AA7715">
            <w:pPr>
              <w:rPr>
                <w:rFonts w:ascii="Times New Roman" w:hAnsi="Times New Roman" w:cs="Times New Roman"/>
              </w:rPr>
            </w:pPr>
            <w:hyperlink r:id="rId15" w:anchor="google_vignette" w:history="1">
              <w:r w:rsidR="00591425" w:rsidRPr="005139FB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591425" w:rsidRPr="005139F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Pr="005139FB" w:rsidRDefault="005D5849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Pr="005139FB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Підручни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</w:t>
      </w: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5D5849" w:rsidRPr="005139FB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Дубенського ліцею № 2 Дубенської міської ради Рівненської області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139"/>
        <w:gridCol w:w="3076"/>
        <w:gridCol w:w="1143"/>
      </w:tblGrid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Автор підручника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Рік видання</w:t>
            </w:r>
          </w:p>
        </w:tc>
      </w:tr>
      <w:tr w:rsidR="005D5849" w:rsidRPr="005139FB" w:rsidTr="00AA7715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  <w:p w:rsidR="005D5849" w:rsidRPr="005139FB" w:rsidRDefault="005D5849" w:rsidP="00AA77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 та читання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 і 2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3.А.Сапун                   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 </w:t>
            </w:r>
          </w:p>
        </w:tc>
      </w:tr>
      <w:tr w:rsidR="005D5849" w:rsidRPr="005139FB" w:rsidTr="00AA7715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(англ.)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О.  Карпюк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spacing w:after="0" w:line="240" w:lineRule="auto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А. М. Заїка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 досліджую світ( </w:t>
            </w:r>
            <w:r w:rsidRPr="00513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 і 2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О.  Волощенко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Л. М. Масол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 xml:space="preserve">Інформатика                                  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 xml:space="preserve">Ломаковська           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849" w:rsidRPr="005139FB" w:rsidRDefault="005D5849" w:rsidP="00AA7715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FB">
              <w:rPr>
                <w:rFonts w:ascii="Times New Roman" w:hAnsi="Times New Roman" w:cs="Times New Roman"/>
                <w:sz w:val="28"/>
                <w:szCs w:val="28"/>
              </w:rPr>
              <w:t xml:space="preserve">2021 р. </w:t>
            </w:r>
          </w:p>
        </w:tc>
      </w:tr>
    </w:tbl>
    <w:p w:rsidR="005D5849" w:rsidRPr="005139FB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діагностичних робіт 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(домашній) формі  навчання:</w:t>
      </w: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2696"/>
        <w:gridCol w:w="1662"/>
        <w:gridCol w:w="2410"/>
        <w:gridCol w:w="2410"/>
      </w:tblGrid>
      <w:tr w:rsidR="005D5849" w:rsidRPr="005139FB" w:rsidTr="00AA771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5D5849" w:rsidRPr="005139FB" w:rsidTr="00AA77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 Н.О.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 А.О.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5D5849" w:rsidRPr="005139FB" w:rsidRDefault="005D5849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 Л.Б.</w:t>
            </w:r>
          </w:p>
        </w:tc>
      </w:tr>
      <w:tr w:rsidR="005D5849" w:rsidRPr="005139FB" w:rsidTr="00AA7715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91425" w:rsidP="0059142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5D5849" w:rsidRPr="005139FB" w:rsidRDefault="005D5849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Подворна О.В.</w:t>
            </w:r>
          </w:p>
        </w:tc>
      </w:tr>
      <w:tr w:rsidR="00591425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59142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Християнска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591425" w:rsidRPr="005139FB" w:rsidRDefault="00591425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Pr="005139FB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Графік проведення консультацій 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класу, що перебувають на сімейній (домашній) формі  навчання:</w:t>
      </w: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2696"/>
        <w:gridCol w:w="1662"/>
        <w:gridCol w:w="2410"/>
        <w:gridCol w:w="2410"/>
      </w:tblGrid>
      <w:tr w:rsidR="005D5849" w:rsidRPr="005139FB" w:rsidTr="00AA771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374257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консультацій з навчальних предметів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5D5849" w:rsidRPr="005139FB" w:rsidTr="00AA77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 Н.О.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 А.О.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626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626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 Л.Б.</w:t>
            </w:r>
          </w:p>
        </w:tc>
      </w:tr>
      <w:tr w:rsidR="005D5849" w:rsidRPr="005139FB" w:rsidTr="00AA7715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5D5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5D5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91425" w:rsidP="0059142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5D5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Pr="00175E75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D5849" w:rsidRPr="00175E75" w:rsidRDefault="005D5849" w:rsidP="005D5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Подворна О.В.</w:t>
            </w:r>
          </w:p>
        </w:tc>
      </w:tr>
      <w:tr w:rsidR="00591425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59142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Християнска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175E75" w:rsidRDefault="0059142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91425" w:rsidRPr="00175E75" w:rsidRDefault="00591425" w:rsidP="00626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175E75" w:rsidRDefault="0059142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591425" w:rsidRPr="00175E75" w:rsidRDefault="00591425" w:rsidP="00626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626A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D5849" w:rsidRPr="005139FB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D5849" w:rsidRPr="00175E75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5D5849" w:rsidRPr="00175E75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D5849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5849" w:rsidRDefault="005D5849" w:rsidP="005D5849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D31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класів, що перебувають на сімейній (домашній) формі  навчання:</w:t>
      </w: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5D5849" w:rsidRPr="005139FB" w:rsidRDefault="005D5849" w:rsidP="005D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687"/>
        <w:gridCol w:w="1662"/>
        <w:gridCol w:w="2835"/>
        <w:gridCol w:w="1985"/>
      </w:tblGrid>
      <w:tr w:rsidR="005D5849" w:rsidRPr="005139FB" w:rsidTr="00AA771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5D5849" w:rsidRPr="005139FB" w:rsidTr="00AA77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49" w:rsidRPr="005139FB" w:rsidRDefault="005D5849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849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26B8C" w:rsidP="00526B8C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Pr="005139FB" w:rsidRDefault="005D5849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49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D5849" w:rsidRPr="005139FB" w:rsidRDefault="005D5849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91425" w:rsidRPr="005139FB" w:rsidTr="00591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591425" w:rsidRPr="005139FB" w:rsidTr="00591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91425" w:rsidRPr="005139FB" w:rsidTr="00591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91425" w:rsidRPr="005139FB" w:rsidTr="00591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Багнюк Т.В.</w:t>
            </w:r>
          </w:p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Козлюк В.М.</w:t>
            </w:r>
          </w:p>
        </w:tc>
      </w:tr>
      <w:tr w:rsidR="00591425" w:rsidRPr="005139FB" w:rsidTr="00591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26.05.2024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91425" w:rsidP="005136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 Л.Б.</w:t>
            </w:r>
          </w:p>
        </w:tc>
      </w:tr>
      <w:tr w:rsidR="00591425" w:rsidRPr="005139FB" w:rsidTr="00AA7715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5136E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591425" w:rsidRPr="005139FB" w:rsidRDefault="00591425" w:rsidP="005136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591425" w:rsidRPr="005139FB" w:rsidTr="00591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B909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Default="00591425" w:rsidP="005136E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</w:t>
            </w:r>
          </w:p>
          <w:p w:rsidR="00591425" w:rsidRPr="005139FB" w:rsidRDefault="00591425" w:rsidP="005136E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Подворна О.В.</w:t>
            </w:r>
          </w:p>
        </w:tc>
      </w:tr>
      <w:tr w:rsidR="00591425" w:rsidRPr="005139FB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26B8C" w:rsidP="00526B8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26.05.2024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25" w:rsidRPr="005139FB" w:rsidRDefault="0059142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</w:tbl>
    <w:p w:rsidR="005D5849" w:rsidRPr="005139FB" w:rsidRDefault="005D5849" w:rsidP="005D5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5D5849" w:rsidRDefault="005D5849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</w:p>
    <w:p w:rsidR="002442BB" w:rsidRPr="002442BB" w:rsidRDefault="002442BB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</w:pPr>
      <w:r w:rsidRPr="002442BB"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  <w:t>У</w:t>
      </w:r>
      <w:r w:rsidRPr="002442BB"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eastAsia="ru-RU"/>
        </w:rPr>
        <w:t xml:space="preserve">країнська мова </w:t>
      </w:r>
      <w:r w:rsidRPr="002442BB"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  <w:t>(</w:t>
      </w:r>
      <w:r w:rsidRPr="002442BB"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eastAsia="ru-RU"/>
        </w:rPr>
        <w:t>українська мова і читання</w:t>
      </w:r>
      <w:r w:rsidRPr="002442BB">
        <w:rPr>
          <w:rFonts w:ascii="Times New Roman" w:eastAsia="Times New Roman" w:hAnsi="Times New Roman" w:cs="Calibri"/>
          <w:b/>
          <w:i/>
          <w:color w:val="000000"/>
          <w:sz w:val="28"/>
          <w:szCs w:val="28"/>
          <w:lang w:val="ru-RU" w:eastAsia="ru-RU"/>
        </w:rPr>
        <w:t xml:space="preserve">) </w:t>
      </w:r>
    </w:p>
    <w:p w:rsidR="002442BB" w:rsidRPr="002442BB" w:rsidRDefault="002442BB" w:rsidP="002442BB">
      <w:pPr>
        <w:spacing w:after="160" w:line="240" w:lineRule="auto"/>
        <w:jc w:val="center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lastRenderedPageBreak/>
        <w:t>З</w:t>
      </w: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val="ru-RU" w:eastAsia="ru-RU"/>
        </w:rPr>
        <w:t>а підручником</w:t>
      </w:r>
      <w:r w:rsidRPr="002442BB">
        <w:rPr>
          <w:rFonts w:ascii="Times New Roman" w:eastAsia="Times New Roman" w:hAnsi="Times New Roman" w:cs="Calibri"/>
          <w:b/>
          <w:color w:val="000000"/>
          <w:sz w:val="26"/>
          <w:szCs w:val="26"/>
          <w:lang w:val="ru-RU" w:eastAsia="ru-RU"/>
        </w:rPr>
        <w:t>«</w:t>
      </w:r>
      <w:r w:rsidRPr="002442BB">
        <w:rPr>
          <w:rFonts w:ascii="Times New Roman" w:eastAsia="Times New Roman" w:hAnsi="Times New Roman" w:cs="Calibri"/>
          <w:b/>
          <w:i/>
          <w:color w:val="3333CC"/>
          <w:sz w:val="26"/>
          <w:szCs w:val="26"/>
          <w:lang w:val="ru-RU" w:eastAsia="ru-RU"/>
        </w:rPr>
        <w:t>Українськамова та читання»</w:t>
      </w:r>
      <w:r w:rsidRPr="002442BB">
        <w:rPr>
          <w:rFonts w:ascii="Times New Roman" w:eastAsia="Times New Roman" w:hAnsi="Times New Roman" w:cs="Calibri"/>
          <w:b/>
          <w:i/>
          <w:color w:val="3333CC"/>
          <w:sz w:val="26"/>
          <w:szCs w:val="26"/>
          <w:lang w:eastAsia="ru-RU"/>
        </w:rPr>
        <w:t xml:space="preserve"> </w:t>
      </w: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для 4 класу </w:t>
      </w:r>
    </w:p>
    <w:p w:rsidR="002442BB" w:rsidRPr="002442BB" w:rsidRDefault="002442BB" w:rsidP="002442BB">
      <w:pPr>
        <w:spacing w:after="16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  <w:lang w:eastAsia="ru-RU"/>
        </w:rPr>
      </w:pP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А</w:t>
      </w: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val="ru-RU" w:eastAsia="ru-RU"/>
        </w:rPr>
        <w:t>вт</w:t>
      </w: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ори:</w:t>
      </w: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val="ru-RU" w:eastAsia="ru-RU"/>
        </w:rPr>
        <w:t xml:space="preserve"> Г. Сапун, О. Придаток</w:t>
      </w:r>
      <w:r w:rsidRPr="002442BB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(</w:t>
      </w:r>
      <w:r w:rsidRPr="002442BB"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  <w:lang w:val="ru-RU" w:eastAsia="ru-RU"/>
        </w:rPr>
        <w:t>Тернопіль</w:t>
      </w:r>
      <w:r w:rsidRPr="002442BB"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lang w:val="ru-RU" w:eastAsia="ru-RU"/>
        </w:rPr>
        <w:t>«</w:t>
      </w:r>
      <w:proofErr w:type="gramStart"/>
      <w:r w:rsidRPr="002442BB">
        <w:rPr>
          <w:rFonts w:ascii="Times New Roman" w:eastAsia="Calibri" w:hAnsi="Times New Roman" w:cs="Calibri"/>
          <w:color w:val="000000"/>
          <w:sz w:val="26"/>
          <w:szCs w:val="26"/>
          <w:lang w:val="ru-RU" w:eastAsia="ru-RU"/>
        </w:rPr>
        <w:t>П</w:t>
      </w:r>
      <w:proofErr w:type="gramEnd"/>
      <w:r w:rsidRPr="002442BB">
        <w:rPr>
          <w:rFonts w:ascii="Times New Roman" w:eastAsia="Calibri" w:hAnsi="Times New Roman" w:cs="Calibri"/>
          <w:color w:val="000000"/>
          <w:sz w:val="26"/>
          <w:szCs w:val="26"/>
          <w:lang w:val="ru-RU" w:eastAsia="ru-RU"/>
        </w:rPr>
        <w:t>ідручники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lang w:eastAsia="ru-RU"/>
        </w:rPr>
        <w:t xml:space="preserve"> 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lang w:val="ru-RU" w:eastAsia="ru-RU"/>
        </w:rPr>
        <w:t>і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lang w:eastAsia="ru-RU"/>
        </w:rPr>
        <w:t xml:space="preserve"> 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lang w:val="ru-RU" w:eastAsia="ru-RU"/>
        </w:rPr>
        <w:t xml:space="preserve">посібники» 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shd w:val="clear" w:color="auto" w:fill="FFFFFF"/>
          <w:lang w:val="ru-RU" w:eastAsia="ru-RU"/>
        </w:rPr>
        <w:t>202</w:t>
      </w:r>
      <w:r w:rsidRPr="002442BB">
        <w:rPr>
          <w:rFonts w:ascii="Times New Roman" w:eastAsia="Calibri" w:hAnsi="Times New Roman" w:cs="Calibri"/>
          <w:color w:val="000000"/>
          <w:sz w:val="26"/>
          <w:szCs w:val="26"/>
          <w:shd w:val="clear" w:color="auto" w:fill="FFFFFF"/>
          <w:lang w:eastAsia="ru-RU"/>
        </w:rPr>
        <w:t>1</w:t>
      </w:r>
      <w:r w:rsidRPr="002442BB"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  <w:lang w:val="ru-RU" w:eastAsia="ru-RU"/>
        </w:rPr>
        <w:t>)</w:t>
      </w:r>
    </w:p>
    <w:p w:rsidR="002442BB" w:rsidRPr="002442BB" w:rsidRDefault="002442BB" w:rsidP="002442BB">
      <w:pPr>
        <w:shd w:val="clear" w:color="auto" w:fill="FFFFFF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eastAsia="ru-RU"/>
        </w:rPr>
      </w:pPr>
      <w:r w:rsidRPr="002442BB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Відповідно до </w:t>
      </w:r>
      <w:hyperlink r:id="rId16" w:history="1">
        <w:r w:rsidRPr="002442BB">
          <w:rPr>
            <w:rFonts w:ascii="Times New Roman" w:eastAsia="Calibri" w:hAnsi="Times New Roman" w:cs="Times New Roman"/>
            <w:b/>
            <w:bCs/>
            <w:color w:val="3333CC"/>
            <w:sz w:val="24"/>
            <w:szCs w:val="24"/>
            <w:u w:val="single"/>
            <w:lang w:eastAsia="ru-RU"/>
          </w:rPr>
          <w:t>типовоїосвітньоїпрограми</w:t>
        </w:r>
      </w:hyperlink>
      <w:r w:rsidRPr="002442BB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2442BB"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eastAsia="ru-RU"/>
        </w:rPr>
        <w:t>НУШ</w:t>
      </w:r>
      <w:r w:rsidRPr="002442BB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колективуавторівпідкерівництвом </w:t>
      </w:r>
      <w:hyperlink r:id="rId17" w:history="1">
        <w:r w:rsidRPr="002442BB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Р.Б. Шияна</w:t>
        </w:r>
      </w:hyperlink>
      <w:r w:rsidRPr="002442BB"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0421" w:type="dxa"/>
        <w:tblInd w:w="-108" w:type="dxa"/>
        <w:tblLayout w:type="fixed"/>
        <w:tblCellMar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544"/>
        <w:gridCol w:w="8035"/>
        <w:gridCol w:w="895"/>
        <w:gridCol w:w="15"/>
        <w:gridCol w:w="15"/>
        <w:gridCol w:w="917"/>
      </w:tblGrid>
      <w:tr w:rsidR="002442BB" w:rsidRPr="002442BB" w:rsidTr="00141479">
        <w:trPr>
          <w:trHeight w:val="326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BB" w:rsidRPr="002442BB" w:rsidRDefault="002442BB" w:rsidP="002442BB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442BB">
              <w:rPr>
                <w:rFonts w:ascii="Times New Roman" w:hAnsi="Times New Roman" w:cs="Times New Roman"/>
                <w:b/>
                <w:color w:val="FF0000"/>
                <w:sz w:val="28"/>
              </w:rPr>
              <w:t>І семестр</w:t>
            </w:r>
          </w:p>
        </w:tc>
      </w:tr>
      <w:tr w:rsidR="002442BB" w:rsidRPr="002442BB" w:rsidTr="00141479">
        <w:trPr>
          <w:trHeight w:val="46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BB" w:rsidRPr="002442BB" w:rsidRDefault="002442BB" w:rsidP="002442BB">
            <w:pPr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42BB">
              <w:rPr>
                <w:rFonts w:ascii="Times New Roman" w:hAnsi="Times New Roman" w:cs="Times New Roman"/>
                <w:b/>
                <w:i/>
                <w:color w:val="000000"/>
              </w:rPr>
              <w:t>№ з/</w:t>
            </w:r>
            <w:proofErr w:type="gramStart"/>
            <w:r w:rsidRPr="002442BB">
              <w:rPr>
                <w:rFonts w:ascii="Times New Roman" w:hAnsi="Times New Roman" w:cs="Times New Roman"/>
                <w:b/>
                <w:i/>
                <w:color w:val="000000"/>
              </w:rPr>
              <w:t>п</w:t>
            </w:r>
            <w:proofErr w:type="gramEnd"/>
            <w:r w:rsidRPr="002442B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BB" w:rsidRPr="002442BB" w:rsidRDefault="002442BB" w:rsidP="002442BB">
            <w:pPr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42B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Тема уроку 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2BB" w:rsidRPr="002442BB" w:rsidRDefault="002442BB" w:rsidP="002442BB">
            <w:pPr>
              <w:ind w:right="53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 w:rsidRPr="002442BB">
              <w:rPr>
                <w:rFonts w:ascii="Times New Roman" w:hAnsi="Times New Roman" w:cs="Times New Roman"/>
                <w:b/>
                <w:i/>
                <w:color w:val="000000"/>
              </w:rPr>
              <w:t>Дата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42BB" w:rsidRPr="002442BB" w:rsidRDefault="002442BB" w:rsidP="002442BB">
            <w:pPr>
              <w:ind w:right="5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proofErr w:type="gramStart"/>
            <w:r w:rsidRPr="002442BB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При-м</w:t>
            </w:r>
            <w:proofErr w:type="gramEnd"/>
            <w:r w:rsidRPr="002442BB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ітка </w:t>
            </w:r>
          </w:p>
        </w:tc>
      </w:tr>
      <w:tr w:rsidR="002442BB" w:rsidRPr="002442BB" w:rsidTr="00141479">
        <w:trPr>
          <w:trHeight w:val="464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BB" w:rsidRPr="002442BB" w:rsidRDefault="002442BB" w:rsidP="002442BB">
            <w:pPr>
              <w:ind w:right="5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color w:val="3333CC"/>
                <w:sz w:val="28"/>
                <w:szCs w:val="28"/>
              </w:rPr>
              <w:t>Повторення вивченого за 3 клас</w:t>
            </w:r>
          </w:p>
        </w:tc>
      </w:tr>
      <w:tr w:rsidR="002442BB" w:rsidRPr="002442BB" w:rsidTr="00141479">
        <w:trPr>
          <w:trHeight w:val="714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  <w:p w:rsidR="002442BB" w:rsidRPr="002442BB" w:rsidRDefault="002442BB" w:rsidP="002442BB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firstLine="32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Літо, до побачення! Здрастуй, </w:t>
            </w:r>
            <w:proofErr w:type="gramStart"/>
            <w:r w:rsidRPr="002442B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ідна школо! </w:t>
            </w:r>
            <w:r w:rsidRPr="002442BB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Олена Пчілка</w:t>
            </w:r>
            <w:r w:rsidRPr="002442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«Як швидко літо проминуло!». Алфавіт. Розташування 10–12 слів за алфавітом, орієнтуючись </w:t>
            </w:r>
            <w:proofErr w:type="gramStart"/>
            <w:r w:rsidRPr="002442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</w:t>
            </w:r>
            <w:proofErr w:type="gramEnd"/>
            <w:r w:rsidRPr="002442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442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першу</w:t>
            </w:r>
            <w:proofErr w:type="gramEnd"/>
            <w:r w:rsidRPr="002442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другу і третю літери у слові </w:t>
            </w:r>
            <w:r w:rsidRPr="002442BB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(впр. 1-4, с. 3-5).</w:t>
            </w:r>
          </w:p>
          <w:p w:rsidR="002442BB" w:rsidRPr="002442BB" w:rsidRDefault="002442BB" w:rsidP="002442BB">
            <w:pPr>
              <w:ind w:left="-99" w:right="55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Звуки і букви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Вимова і написання слів з подовженими приголосними звуками.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За Людмилою Кибалкою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Мрія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Марії». Прогнозування орієнтовного змісту за заголовком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5-7, с. 5-6).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За Олегом Буценем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«Неприємна пригода». Поді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тексту на частини. Добі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заголовків до частин. Читання за особами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8-10, с. 7-10).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І. Блажкевич « Пес та індик». Правила вимови і написання слів з апострофом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11-13, с. 10-11).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Слово. Значення слова.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Словосполучення з прямим і переносним значенням. Вимова і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восени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14-17, с. 11-12).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Лексичне значення слова. Омоніми.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Юлія Хандожинська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«Батьківщина»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18-22, с. 12-14).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Борис Комар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«Уперте теля». Прогнозування змісту твору за заголовком. Читання за особами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Борис Комар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«Уперте теля»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продовження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). Складання плану тексту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23-24, с. 16-18).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Синоніми. Антоніми. 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Робота зі словниками. Розігрування діалогу за поданими репліками. Вимова і написання слів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праворуч, ліворуч, увечері, вранці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25-28, с. 18-19).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Тві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за ілюстрацією та опорними словами «Краса осіннього парку»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29-32, с. 19-20).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rPr>
          <w:trHeight w:val="30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Вступна діагностувальна робота. 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Диктант «Чарівна осінь»</w:t>
            </w:r>
          </w:p>
        </w:tc>
        <w:tc>
          <w:tcPr>
            <w:tcW w:w="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rPr>
          <w:trHeight w:val="425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54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Україна — це ми.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Ліна Костенко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«Усе мо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є,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все зветься Україна». Визначення головної думки вірша. 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Будова слова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Спільнокореневі слова. Корінь слова. Префікс. Суфікс.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Словотворчі вправи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Наталя Гуркіна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«Про Софію Київську».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іставлення прочитаного з власним життєвим досвідом.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Віртуальна екскурсія. Вимова і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держава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36-38, с. 21-23.</w:t>
            </w:r>
            <w:proofErr w:type="gramEnd"/>
          </w:p>
          <w:p w:rsidR="002442BB" w:rsidRPr="002442BB" w:rsidRDefault="002442BB" w:rsidP="002442BB">
            <w:pPr>
              <w:ind w:left="-99" w:right="91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Правила вимови і написання слів з ненаголошеними голосними [е], [и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]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Ната Гончаренко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«Краса землі моєї». Словесне малювання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39-42, с. 23-24).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Віктор Васильчук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«Казка про Калинку». Переказ від імені персонажа. Поділ тексту на частини, добі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заголовків до них Слова із сумнівними приголосними, що піддаються асиміляції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просьба, боротьба, нігті, кігті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). Вимова і написання слів із приголосними наприкінці складу та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46-48, с. 27-28).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rPr>
          <w:trHeight w:val="53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Слова з префіксами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Написання слів з префіксами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ро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з-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без-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з-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с-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Григорій Фалькович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«Примостився міст до міста». Складання діалогу «Я розмовляю з мостом»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49-52, с. 28-30).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Наталією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Клевцовою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«Наша любов». Складання іншої кінцівки оповідання. Проєкт «Вишиванка». Вимова і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творчість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53-56, с. 30-31)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Слова з префіксами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е-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при-.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Мовне дослідження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впр. 57-59, с. 31-33).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Слова зі співзвучними префіксами і прийменниками.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Володимир Коломієць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«Солодка земля». Визначення настрою вірша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60-62, с. 33-34).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Переказ легенди «Три сторожі́» за опорними словосполученнями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63-65, с. 34-35).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Євгеном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ілоусовим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«Великий літописець»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уривок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). Визначення теми тексту. Вибірковий переказ (впр.66, с. 35-36)</w:t>
            </w:r>
          </w:p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Євгеном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ілоусовим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«Великий літописець»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продовження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). Складання усної розповіді «Як виготовляли рукописні книги» (впр. 66-67, с. 37-38).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rPr>
          <w:trHeight w:val="30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firstLine="425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робота. Списування.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rPr>
          <w:trHeight w:val="404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color w:val="3333CC"/>
                <w:sz w:val="26"/>
                <w:szCs w:val="26"/>
              </w:rPr>
              <w:t>Іменник</w:t>
            </w:r>
          </w:p>
        </w:tc>
      </w:tr>
      <w:tr w:rsidR="002442BB" w:rsidRPr="002442BB" w:rsidTr="00141479">
        <w:trPr>
          <w:trHeight w:val="53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Аналіз діагностувальної роботи. 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Св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іт казковий, світ прекрасний.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Іменник.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Марія Солтис-Смирнова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«Спортивні товариші». Ознаки іменника як частини мови. Вимова і написання слів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трамвай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троллейбус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68-71, с. 38-40)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ab/>
              <w:t>.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Побутові казки.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Українська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народна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казка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«Всім бідам біда».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іставлення ілюстрації та змісту казки.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вивчити напам’ять  уривок казки с. 43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). Створення коміксів до казки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(впр. 72-75, с. 40-43)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Іменники-синоніми та іменники-антоніми. Робота зі словниками. Вимова і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океан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76-78, с. 44-45)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ід та число іменників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Василь Сухомлинський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«Де ночує водяна лілея?». Читання казки за особами. Складання продовження казки. Інсценізація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79-82, с. 45-46)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Відмінювання іменників. Відмінки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Початкова форма іменників (форма називного відмінка однини).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ідження. 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М. Чепурна 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«Родина» </w:t>
            </w:r>
            <w:r w:rsidRPr="002442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впр. 83-87, с. 46-47)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Індійська народна казка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«Казка про жадібного ювеліра». Театралізація казки. Вимова і написання слова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справедлив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ість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88-91, с. 48-49)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209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кладання діалогу. Написання відгуку «Моя улюблена казка» за поданим планом і зразком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92-94, с. 49-50)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Марися Рудська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«Чому полярні ведмеді не їдять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інгвінів». Складання продовження казки. Відмінювання іменників за зразком.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95-98, с. 51-52)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Брати Грімм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«Королева бджіл» (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іоказка). Визначення особливостей казок.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99-101, с. 52-53)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41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</w:t>
            </w:r>
            <w:proofErr w:type="gramStart"/>
            <w:r w:rsidRPr="002442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.</w:t>
            </w:r>
            <w:proofErr w:type="gramEnd"/>
            <w:r w:rsidRPr="002442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Аудіювання</w:t>
            </w:r>
            <w:r w:rsidRPr="002442B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104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</w:p>
        </w:tc>
        <w:tc>
          <w:tcPr>
            <w:tcW w:w="8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Аналіз діагностувальної роботи.  Розрізнення відмінків іменників.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 «Визначення відмінків іменників».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102-105, с. 53- 54)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Марина Павленко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«Вушка з абсолютним слухом». Театралізація казки. 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Складання висловлювання про власне ставлення до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прочитанного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106-108, с. 55-57)</w:t>
            </w:r>
          </w:p>
          <w:p w:rsidR="002442BB" w:rsidRPr="002442BB" w:rsidRDefault="002442BB" w:rsidP="002442BB">
            <w:pPr>
              <w:ind w:left="-99"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Розрізнення давального і місцевого відмінків однини іменникі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в ж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іночого роду.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ідження.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Чергування приголосних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[г], [к], [х] та [з′], [ц′], [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′] перед закінченням -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 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в давальному і місцевому відмінках однини.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ідження.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109-115, с. 57-60)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Яків Жарко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івник». Визначення емоційного стану персонажів казки. Складання запитань персонажам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пр. 116-120, с. 60-62)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Чергування голосних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[і] 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та [о], [е] в коренях іменників чоловічого та жіночого роду.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121-124, с. 62-63)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казки за серією малюнків та опорними словами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 125-127, с. 64)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ЛЕГЕНДИ, МІФИ.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Легенда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«Роса». Переказування тексту. </w:t>
            </w: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Закінчення іменників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жіночого роду в родовому відмінку однини.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 впр. 128-131, с. 65-67)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Легенда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«Як виникли Карпати». Поді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легенди на частини. Переказування тексту. Складання порівняльної таблиці «Легенда — казка»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132-134, с. 67-71)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Закінчення іменників чоловічого роду в родовому відмінку однини.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ідження. Робота з орфографічним словником. Вимова і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футбол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 Складання діалогу.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(впр. 135-137, с.71-72)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іалог (усно)</w:t>
            </w:r>
          </w:p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Паралельні форми іменників чоловічого роду —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назв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істот у давальному й місцевому відмінках однини.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138-140, с. 72-74).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іалог (усно)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516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. </w:t>
            </w:r>
          </w:p>
        </w:tc>
        <w:tc>
          <w:tcPr>
            <w:tcW w:w="894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326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4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516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</w:t>
            </w:r>
          </w:p>
        </w:tc>
        <w:tc>
          <w:tcPr>
            <w:tcW w:w="8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Легенда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«Чому пес живе коло людини». Складання запитань за змістом легенди. Робота з фразеологізмами. Створення коміксів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141-143, с. 74-75)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іалог (усно)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Закінчення іменників чоловічого та жіночого роду в орудному відмінку однини.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Закінчення іменників жіночого роду з основою на м’який приголосний в орудному відмінку однини.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усного повідомлення за допомогою схеми.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144-151,    с. 76-79)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іалог (усно) 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Поняття про </w:t>
            </w: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</w:t>
            </w:r>
            <w:proofErr w:type="gramEnd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іф.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Міф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«Як Бог створив чоловіка». Відмінювання іменників у множині.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(впр.152-156, с. 79-81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)</w:t>
            </w:r>
            <w:proofErr w:type="gramEnd"/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Міф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«Нитка Аріадни». Робота з фразеологізмами. Складання есе із заголовкомфразеологізмом.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157-161, с. 81-83)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Відтворення деформованого тексту.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Легенда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«Татарське зілля»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пр. 162-164, с. 83-84)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Легенда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«Чому Дощ іде, коли косять». Складання запитань за змістом легенди. Закінчення іменників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родовому відмінку множини. Написання слів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взимку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вл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ітку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Закінчення іменників у місцевому відмінку множини.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Узагальнення вивченого за темою «Іменник»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пр. 165-170, с. 84-88)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516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516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516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516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12.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робота. Мовна тема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proofErr w:type="gramEnd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енник.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66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color w:val="3333CC"/>
                <w:sz w:val="26"/>
                <w:szCs w:val="26"/>
              </w:rPr>
              <w:t>Прикметник</w:t>
            </w: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117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13. </w:t>
            </w:r>
          </w:p>
        </w:tc>
        <w:tc>
          <w:tcPr>
            <w:tcW w:w="8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Ознаки прикметника як частини мови.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спільнота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Написання есе «Чому потрібно читати?»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174-176, с. 90-92)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Петро Ребро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«Б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аран-будівничий». Зв’язок прикметників з іменниками.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наполегливість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177-180, с. 92-93)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Прикметники-синоніми та прикметники-антоніми.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Роль прикметників у художніх текстах.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Ольга Науменко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«Яка хата, такий тин, який тато, такий син» (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напам’ять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). Визначення ставлення авторки до описаних подій.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181-186, с. 93-95)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Змінювання прикметникі</w:t>
            </w: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за родами та числами.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есе «Хліб — це святиня» (за серією малюнків)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пр.187-189, с. 95-96)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Змінювання прикметників разом зі зв’язаними з ними іменниками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відмінковими питаннями.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ідження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190-192, с. 97-98)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Твір-опис за картиною Івана Марчука «Місячна ніч» (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впр.193-196, с. 99-100)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Євген Бандуренко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«Чого не тоне пароплав»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сценізація за змістом вірша. 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Прикметники з м’яким кінцевим приголосним основи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ізних відмінкових формах. 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197-199, с.100-102)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Визначення граматичної форми прикметника (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ід, число, відмінок) за іменником, з яким він зв’язаний.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(впр. 200-202, с. 102-104) 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робота. Читання вголос.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Михайло Слабошпицький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«Що ж буде з Костиком?». Передбачення змісту твору за заголовком.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іставлення змісту та ілюстрацій. Переказування твору від імені персонажа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пр.203-205, с.104-108)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робота. Читання вголос.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ЗАЧАРУВАЛА ВСЕ ЗИМА</w:t>
            </w:r>
            <w:proofErr w:type="gramStart"/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ергій Гордієнко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«Зима-художниця». Репродукція картини Сергія Шишка «Парк узимку». Правопис прикметників на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-с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ький, -цький,  -зький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206-208, с. 108-112)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робота. Читання вголос.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Анатолій Камінчук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«Усі дерева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інеї». Словесне малювання. 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Уживання знака </w:t>
            </w: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</w:t>
            </w:r>
            <w:proofErr w:type="gramEnd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’якшення перед закінченням прикметників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209-211, с. 110-112)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робота. Читання вголос.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Леся Українка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«Мамо, іде вже зима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»(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напам’ять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). Словесне малювання. Інсценізація вірша.</w:t>
            </w:r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Утворення форм ступенів порівняння прикметників</w:t>
            </w:r>
            <w:proofErr w:type="gramStart"/>
            <w:r w:rsidRPr="002442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овне дослідження. Написання слова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температура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пр. 212-2148 с. 112-116)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Діагностувальна робота. Читання вголос.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Відмінювання прикметників у множині.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ідження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(впр. 219- 220, с. 116-117)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768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48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. </w:t>
            </w:r>
          </w:p>
        </w:tc>
        <w:tc>
          <w:tcPr>
            <w:tcW w:w="8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робота. Мовна тема. Прикметник.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1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color w:val="3333CC"/>
                <w:sz w:val="26"/>
                <w:szCs w:val="26"/>
              </w:rPr>
              <w:t>Числівник</w:t>
            </w: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239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Ознаки числівника як частини мови. 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ідження. Складання діалогу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225-228, с. 119-120)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Слухання колядки «Добрий вечі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тобі, пане господарю»(</w:t>
            </w: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напам’ять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) Складання різдвяно-новорічного календарика. Уживання правильних форм числівників на позначення часу протягом доби. Написання слова </w:t>
            </w:r>
            <w:proofErr w:type="gramStart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ільйон (впр. 229-231, с. 120-122)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Євген Шморгун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Друге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теплó». Детальний переказ оповідання. Вимова і написання числівникі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впр.232-235, с. 122-123)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ind w:right="11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17.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робота.  Диктант.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14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Аналіз діагностувальної  роботи.  Складання числових лічилок.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Вимова і написання числівників 50, 60, 70, 80, 90, 100 у формі родового відмінка.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 Мовне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ідження. 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(впр. 236-238, с. 124-125)</w:t>
            </w:r>
          </w:p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РЗМ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 xml:space="preserve">. «Сію, сію, 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пос</w:t>
            </w:r>
            <w:proofErr w:type="gramEnd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іваю…» (з народного). Складання новорічно-різдвяних привітань</w:t>
            </w:r>
            <w:proofErr w:type="gramStart"/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2442BB">
              <w:rPr>
                <w:rFonts w:ascii="Times New Roman" w:hAnsi="Times New Roman" w:cs="Times New Roman"/>
                <w:i/>
                <w:sz w:val="26"/>
                <w:szCs w:val="26"/>
              </w:rPr>
              <w:t>Ч.1, впр. 239-241, с. 125-126)</w:t>
            </w:r>
            <w:r w:rsidRPr="002442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42BB" w:rsidRPr="002442BB" w:rsidTr="00141479">
        <w:tblPrEx>
          <w:tblCellMar>
            <w:right w:w="0" w:type="dxa"/>
          </w:tblCellMar>
        </w:tblPrEx>
        <w:trPr>
          <w:trHeight w:val="3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2BB" w:rsidRPr="002442BB" w:rsidRDefault="002442BB" w:rsidP="002442BB">
            <w:pPr>
              <w:ind w:left="-99" w:right="49" w:firstLine="425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42BB">
              <w:rPr>
                <w:rFonts w:ascii="Times New Roman" w:hAnsi="Times New Roman" w:cs="Times New Roman"/>
                <w:b/>
                <w:sz w:val="26"/>
                <w:szCs w:val="26"/>
              </w:rPr>
              <w:t>Діагностувальна робота. Читання мовчки.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2BB" w:rsidRPr="002442BB" w:rsidRDefault="002442BB" w:rsidP="002442BB">
            <w:pPr>
              <w:ind w:left="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2BB" w:rsidRPr="002442BB" w:rsidRDefault="002442BB" w:rsidP="002442B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42BB" w:rsidRDefault="002442B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42BB" w:rsidRPr="002442BB" w:rsidRDefault="002442BB" w:rsidP="002442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2442B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Математика </w:t>
      </w:r>
    </w:p>
    <w:p w:rsidR="002442BB" w:rsidRPr="002442BB" w:rsidRDefault="002442BB" w:rsidP="002442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42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За </w:t>
      </w:r>
      <w:r w:rsidRPr="002442BB">
        <w:rPr>
          <w:rFonts w:ascii="Times New Roman" w:eastAsia="Calibri" w:hAnsi="Times New Roman" w:cs="Times New Roman"/>
          <w:sz w:val="28"/>
          <w:szCs w:val="24"/>
        </w:rPr>
        <w:t>підручником «</w:t>
      </w:r>
      <w:r w:rsidRPr="002442BB">
        <w:rPr>
          <w:rFonts w:ascii="Times New Roman" w:eastAsia="Calibri" w:hAnsi="Times New Roman" w:cs="Times New Roman"/>
          <w:b/>
          <w:bCs/>
          <w:sz w:val="28"/>
          <w:szCs w:val="24"/>
        </w:rPr>
        <w:t>Математика</w:t>
      </w:r>
      <w:r w:rsidRPr="002442BB">
        <w:rPr>
          <w:rFonts w:ascii="Times New Roman" w:eastAsia="Calibri" w:hAnsi="Times New Roman" w:cs="Times New Roman"/>
          <w:sz w:val="28"/>
          <w:szCs w:val="24"/>
        </w:rPr>
        <w:t>» для 4 класу</w:t>
      </w:r>
      <w:r w:rsidRPr="002442B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:rsidR="002442BB" w:rsidRPr="002442BB" w:rsidRDefault="002442BB" w:rsidP="002442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442BB">
        <w:rPr>
          <w:rFonts w:ascii="Times New Roman" w:eastAsia="Calibri" w:hAnsi="Times New Roman" w:cs="Times New Roman"/>
          <w:sz w:val="28"/>
          <w:szCs w:val="24"/>
        </w:rPr>
        <w:t xml:space="preserve">Автори: </w:t>
      </w:r>
      <w:r w:rsidRPr="002442BB">
        <w:rPr>
          <w:rFonts w:ascii="Times New Roman" w:eastAsia="Calibri" w:hAnsi="Times New Roman" w:cs="Times New Roman"/>
          <w:sz w:val="28"/>
          <w:szCs w:val="28"/>
          <w:lang w:val="ru-RU"/>
        </w:rPr>
        <w:t>А. Заїк</w:t>
      </w:r>
      <w:r w:rsidRPr="002442BB">
        <w:rPr>
          <w:rFonts w:ascii="Times New Roman" w:eastAsia="Calibri" w:hAnsi="Times New Roman" w:cs="Times New Roman"/>
          <w:sz w:val="28"/>
          <w:szCs w:val="28"/>
        </w:rPr>
        <w:t>а</w:t>
      </w:r>
      <w:r w:rsidRPr="002442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С. </w:t>
      </w:r>
      <w:r w:rsidRPr="002442BB">
        <w:rPr>
          <w:rFonts w:ascii="Times New Roman" w:eastAsia="Calibri" w:hAnsi="Times New Roman" w:cs="Times New Roman"/>
          <w:sz w:val="28"/>
          <w:szCs w:val="28"/>
        </w:rPr>
        <w:t>Тарнавська</w:t>
      </w:r>
      <w:r w:rsidRPr="002442BB">
        <w:rPr>
          <w:rFonts w:ascii="Times New Roman" w:eastAsia="Calibri" w:hAnsi="Times New Roman" w:cs="Times New Roman"/>
          <w:sz w:val="28"/>
          <w:szCs w:val="24"/>
        </w:rPr>
        <w:t xml:space="preserve"> (Тернопіль «</w:t>
      </w:r>
      <w:proofErr w:type="gramStart"/>
      <w:r w:rsidRPr="002442BB">
        <w:rPr>
          <w:rFonts w:ascii="Times New Roman" w:eastAsia="Calibri" w:hAnsi="Times New Roman" w:cs="Times New Roman"/>
          <w:sz w:val="28"/>
          <w:szCs w:val="24"/>
        </w:rPr>
        <w:t>П</w:t>
      </w:r>
      <w:proofErr w:type="gramEnd"/>
      <w:r w:rsidRPr="002442BB">
        <w:rPr>
          <w:rFonts w:ascii="Times New Roman" w:eastAsia="Calibri" w:hAnsi="Times New Roman" w:cs="Times New Roman"/>
          <w:sz w:val="28"/>
          <w:szCs w:val="24"/>
        </w:rPr>
        <w:t>ідручники і посібники» 2021)</w:t>
      </w:r>
    </w:p>
    <w:p w:rsidR="002442BB" w:rsidRPr="002442BB" w:rsidRDefault="002442BB" w:rsidP="002442BB">
      <w:pPr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42BB" w:rsidRPr="002442BB" w:rsidRDefault="002442BB" w:rsidP="002442BB">
      <w:pPr>
        <w:shd w:val="clear" w:color="auto" w:fill="FFFFFF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442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Відповідно до </w:t>
      </w:r>
      <w:hyperlink r:id="rId18" w:history="1">
        <w:r w:rsidRPr="002442BB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>типової освітньої програми</w:t>
        </w:r>
      </w:hyperlink>
      <w:r w:rsidRPr="002442B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442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НУШ </w:t>
      </w:r>
      <w:r w:rsidRPr="002442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колективу авторів </w:t>
      </w:r>
      <w:proofErr w:type="gramStart"/>
      <w:r w:rsidRPr="002442BB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2442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ід керівництвом </w:t>
      </w:r>
      <w:hyperlink r:id="rId19" w:history="1">
        <w:r w:rsidRPr="002442BB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>Р.Б. Шияна</w:t>
        </w:r>
      </w:hyperlink>
    </w:p>
    <w:p w:rsidR="002442BB" w:rsidRPr="002442BB" w:rsidRDefault="002442BB" w:rsidP="002442B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42B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І семестр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363"/>
        <w:gridCol w:w="851"/>
        <w:gridCol w:w="425"/>
      </w:tblGrid>
      <w:tr w:rsidR="002442BB" w:rsidRPr="002442BB" w:rsidTr="005D5849">
        <w:tc>
          <w:tcPr>
            <w:tcW w:w="851" w:type="dxa"/>
            <w:shd w:val="clear" w:color="auto" w:fill="B2A1C7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8363" w:type="dxa"/>
            <w:shd w:val="clear" w:color="auto" w:fill="B2A1C7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Тема уроку</w:t>
            </w:r>
          </w:p>
        </w:tc>
        <w:tc>
          <w:tcPr>
            <w:tcW w:w="851" w:type="dxa"/>
            <w:shd w:val="clear" w:color="auto" w:fill="B2A1C7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" w:type="dxa"/>
            <w:shd w:val="clear" w:color="auto" w:fill="B2A1C7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При-мітка</w:t>
            </w:r>
          </w:p>
        </w:tc>
      </w:tr>
      <w:tr w:rsidR="002442BB" w:rsidRPr="002442BB" w:rsidTr="005D5849">
        <w:trPr>
          <w:trHeight w:val="393"/>
        </w:trPr>
        <w:tc>
          <w:tcPr>
            <w:tcW w:w="10490" w:type="dxa"/>
            <w:gridSpan w:val="4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42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Повторення вивченого матеріалу за 3 клас</w:t>
            </w:r>
          </w:p>
        </w:tc>
      </w:tr>
      <w:tr w:rsidR="002442BB" w:rsidRPr="002442BB" w:rsidTr="005D5849">
        <w:trPr>
          <w:trHeight w:val="3378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Нумерація  трицифрових  чисел.  Порівняння  чисел. Задачі на  знаходження суми,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ізниці Дослідження  трицифрових чисел.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Обчислення  виразів на декілька дій .Порівняння трицифрових чисел. Нумераційна таблиця. Розв’язування  задач на знаходження суми  кількох  доданків.Арифметичні дії з числами . Обчислення виразів  на  декілька  дій  із  дужками. Складання  і  обчислення  виразів  за  блок – схемами. Розв’язування  задач.Письмове  додавання  і  віднімання  чисел.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Знаходження  значень  числових та буквенних  виразів.  Складені  задачі  на знаходження   невідомого   зменшуваного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42BB" w:rsidRPr="002442BB" w:rsidTr="005D5849">
        <w:trPr>
          <w:trHeight w:val="3823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442BB" w:rsidRPr="002442BB" w:rsidRDefault="002442BB" w:rsidP="002442B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Обчислення  значень  виразів.  Операції з грошима.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Досл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ідження  способів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розв'язування  задач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пов'язаних з операціями  з  грошима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ірка  правильності  додавання і віднімання.   Розв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язування  задач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пов'язаних  з  рухом  та  визначенням маршруту.  Побудова  кола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міна  суми  і  різниці  при зміні  їх компонентів.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Обчислення  виразів способом округлення. Розв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язування задач на  знаходження  суми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пособи  усного  множення. Моделювання  прямокутників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Зміна  добутку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  зм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іні  множників. Стовпчикові  діаграми. 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Розв'язування задач  на  збільшення  числа  в  кілька разів. Порівняння  геометричних  фігур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бчислення  значень  виразів.  Одиниці маси.  Дії  з  іменованими  числами.  Розв’язування задач на знаходження  суми, трьох  добутків.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42BB" w:rsidRPr="002442BB" w:rsidTr="005D5849">
        <w:trPr>
          <w:trHeight w:val="2929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Множення  і  ділення,  їх  взаємозв'язок. Іменов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ані  числа.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івності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зі  змінною. Зміна  частки при зміні діленого, дільника. Обчислення  виразів  на  декілька  дій. Розв'язування  складених  задач  на множення  і  ділення .Письмове  додавання  і  віднімання трицифрових  чисел. Лінійні  геометричні фігури.  Розв'язування  задач  з  буквеними  даними .Ділення  з  остачею.  Площинні геометричні  фігури.  Розв’язу- вання  задач на  ділення  з  остачею  з  використанням схематичних  рисунків 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Д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  <w:lang w:val="ru-RU"/>
              </w:rPr>
              <w:t>іагност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уваль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  <w:lang w:val="ru-RU"/>
              </w:rPr>
              <w:t>на  робота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 xml:space="preserve"> №1.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c>
          <w:tcPr>
            <w:tcW w:w="10490" w:type="dxa"/>
            <w:gridSpan w:val="4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42BB">
              <w:rPr>
                <w:rFonts w:ascii="Times New Roman" w:eastAsia="Times New Roman" w:hAnsi="Times New Roman" w:cs="Times New Roman"/>
                <w:b/>
                <w:sz w:val="28"/>
              </w:rPr>
              <w:t>Письмове множення і ділення на одноцифрове число</w:t>
            </w:r>
          </w:p>
        </w:tc>
      </w:tr>
      <w:tr w:rsidR="002442BB" w:rsidRPr="002442BB" w:rsidTr="005D5849">
        <w:trPr>
          <w:trHeight w:val="2682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Аналіз  діагност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уваль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ної  роботи. Алгоритм  письмового  множення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Календар.  Розв'язування  складених  задач на збільшення  числа в кілька  разів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Множення  трицифрового  числа  на одноцифрове.  Розв’язування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івнянь. Трикутник.  Дії  з  іменованими  числами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Письмове  множення  чисел  виду  203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 ,170 *4.  Круг,   коло, їх   елементи. Розв’язування зада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лгоритм  письмового  ділення. Розв'язування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івнянь.  Розв’язування задач  на  знаходження  четвертого пропорційного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42BB" w:rsidRPr="002442BB" w:rsidTr="005D5849">
        <w:trPr>
          <w:trHeight w:val="3258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  <w:p w:rsidR="002442BB" w:rsidRPr="002442BB" w:rsidRDefault="002442BB" w:rsidP="002442B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Письмове  ділення  на  одноцифрове  число. Розв’ язування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івнянь.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Досл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ідження  та  розв'язування  складених задач  на  додавання , множення, ділення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Визначення  кількості  цифр  частки. Ділення  чисел  виду  490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5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Розв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язування  задач  на  збільшення  числа  в кілька  разів,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  знаходження  частини числа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Письмове  ділення виду  306 : 3,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508 : 4. Розв'язування  задач, які  виникають  із повсякденних  життєвих  ситуацій, складанням  виразу.  Рівності, що  містять змінну.Ділення чисел виду 424 : 4. Розв’язування рівнянь.  Складання  і  розв'язування  задач за  схемою 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Діагностувальна робота №2.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rPr>
          <w:trHeight w:val="113"/>
        </w:trPr>
        <w:tc>
          <w:tcPr>
            <w:tcW w:w="10490" w:type="dxa"/>
            <w:gridSpan w:val="4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Письмове множення і ділення на двоцифрове число</w:t>
            </w:r>
          </w:p>
        </w:tc>
      </w:tr>
      <w:tr w:rsidR="002442BB" w:rsidRPr="002442BB" w:rsidTr="005D5849">
        <w:trPr>
          <w:trHeight w:val="2280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Письмове 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множення  на  розрядне  число. Одиниці  довжини.  Розв’ язування сюжетних  задач  на   множення  на розрядне число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Письмове  ділення  на  розрядне  число.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Розв’язування  задач  на  знаходження четвертого  пропорційного.Дослідження  і  розв'язування  задач різними  способами.  Розв’язування рівнянь.Множення  і  діле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ння  на  круглі  числа.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Розв’ язування  задач  на  застосування способу  ділення  на  кругле  число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42BB" w:rsidRPr="002442BB" w:rsidTr="005D5849">
        <w:trPr>
          <w:trHeight w:val="1844"/>
        </w:trPr>
        <w:tc>
          <w:tcPr>
            <w:tcW w:w="851" w:type="dxa"/>
          </w:tcPr>
          <w:p w:rsidR="002442BB" w:rsidRPr="002442BB" w:rsidRDefault="002442BB" w:rsidP="002442B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Множення  двоцифрових  чисел.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Розв’язування задач на  знаходження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ізниці  двох  добутків.  Розв’язування рівнянь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  <w:p w:rsidR="002442BB" w:rsidRPr="002442BB" w:rsidRDefault="002442BB" w:rsidP="002442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Обчислення  значень  виразів.  Прямокутник.  Розв’язування  задач,  які включають  збільшення  числа  в  кілька разів  та різницеве  порівняння 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rPr>
          <w:trHeight w:val="2821"/>
        </w:trPr>
        <w:tc>
          <w:tcPr>
            <w:tcW w:w="851" w:type="dxa"/>
            <w:tcBorders>
              <w:bottom w:val="single" w:sz="4" w:space="0" w:color="auto"/>
            </w:tcBorders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Письмове  ділення  на двоцифрове  число  з одноцифровою  часткою.  Ускладнені задачі  на  пропорційне  ділення.  Дії  з іменованими  числами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Ділення  на  двоцифрове  число способом округлення.  Кругові  діаграми.  Порівняння  виразів.   Розв’язування  задач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исьмове  ділення чисел  виду 768 : 24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Ділення  складних  іменованих  чисел  на число.  Розв'язування  задач. Письмове  ділення  з остачею.  Доповнення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івностей.   Складання  і  розв’язування задач  за  таблицею. 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42BB" w:rsidRPr="002442BB" w:rsidTr="005D5849">
        <w:trPr>
          <w:trHeight w:val="1118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Дослідження і  розв’язування  рівнянь. Розв’язування  задач.Письмове  множення  і ділення  чисел. Одиниці  часу. Розв'язування  задач різними способами.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rPr>
          <w:trHeight w:val="556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Д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  <w:lang w:val="ru-RU"/>
              </w:rPr>
              <w:t>іагност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уваль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  <w:lang w:val="ru-RU"/>
              </w:rPr>
              <w:t>на  робот</w:t>
            </w: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а№3.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rPr>
          <w:trHeight w:val="414"/>
        </w:trPr>
        <w:tc>
          <w:tcPr>
            <w:tcW w:w="10490" w:type="dxa"/>
            <w:gridSpan w:val="4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Нумерація багатоцифрових чисел</w:t>
            </w:r>
          </w:p>
        </w:tc>
      </w:tr>
      <w:tr w:rsidR="002442BB" w:rsidRPr="002442BB" w:rsidTr="005D5849">
        <w:trPr>
          <w:trHeight w:val="2106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Тисяча.  Розрядні  числа  четвертого розряду.  Порівняння  чисел.  Перетворення  іменованих  чи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сел. Розв’язування  задач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Розряди.  Одиниці  тисяч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десятки  тисяч. Порівняння  чисел. Розв'язування  задач  за блок – схемами.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Розрядні  числа  п’ятого  розряду. Розв’ язування  задач і  рівнянь .Розрядні  числа  шостого  розряду.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Обчислення  значень  виразів  із  буквами. Розв’язування задач. 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42BB" w:rsidRPr="002442BB" w:rsidTr="005D5849">
        <w:trPr>
          <w:trHeight w:val="2576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Розряди і класи багатоцифрових чисел. Записування чисел цифрами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Утворення  багатоцифрових  чисел. Розв'язування  задач 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Співвідношення  між  розрядними одиницями. Розрядний  склад  числа. Розв’язування  задач.Усна і  письмова  нумерація багатоцифрових  чисел. 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Перетворення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складених  іменованих  чисел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прості. Розв’язування  задач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Узагальнення і систематизація знань та вмінь. Тренувальні вправи</w:t>
            </w: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Самостійна робота.</w:t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c>
          <w:tcPr>
            <w:tcW w:w="10490" w:type="dxa"/>
            <w:gridSpan w:val="4"/>
          </w:tcPr>
          <w:p w:rsidR="002442BB" w:rsidRPr="002442BB" w:rsidRDefault="002442BB" w:rsidP="00244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Використання нумерації для виконання дій. Усні обчислення</w:t>
            </w:r>
          </w:p>
        </w:tc>
      </w:tr>
      <w:tr w:rsidR="002442BB" w:rsidRPr="002442BB" w:rsidTr="005D5849">
        <w:trPr>
          <w:trHeight w:val="6998"/>
        </w:trPr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Виконання  дій  на  основі  нумерації.  Числові  нерівності.  Складання і розв’ язування  задач за таблицею. (№№ 603 – 614)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Порівняння багатоцифрових чисел. Визначення  в  числі  загальної  кількості одиниць  кожного  розряду.  Складання і обчислення  значень  виразів  із  буквами. Розв'язування  задач. (№№ 615 – 637)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Множення  багатоцифрових  чисел  на розрядні  одиниці. Порівняння  чисел. Розв'язування  задач. (№№638 – 649)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Ділення   багатоцифрових   чисел   на   розрядні    одиниці.         Розв’язування  задач.  Створення  різних  моделей з геометричних  фігур. (№№ 650 – 659)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Додавання і віднімання багатоцифрових чисел на основі  нумерації. Обчислення значень виразів з буквами. Порівняння виразів. Куб.  Розв’язування задач.(№№ 660 – 683)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Множення  і ділення  круглих багатоцифрових  чисел на 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одноцифрове число.  Коло, круг, куля.  Розв'язування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івнянь і задач.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(№№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684 – 696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Ділення  круглих  чисел  на  розрядні числа. Периметр  трикутника.  Розв’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зування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івнянь  і задач.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(№№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697 – 706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442BB" w:rsidRPr="002442BB" w:rsidRDefault="002442BB" w:rsidP="002442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Ділення  круглих  чисел на  двоцифрові числа.  Дії з іменованими  числами.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Розв’язування  </w:t>
            </w:r>
            <w:proofErr w:type="gramStart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івнянь і задач.  Побудова трикутника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(№№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707 – 718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42BB" w:rsidRPr="002442BB" w:rsidTr="005D5849"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2442BB" w:rsidRPr="002442BB" w:rsidRDefault="002442BB" w:rsidP="00244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</w:pPr>
            <w:r w:rsidRPr="002442BB">
              <w:rPr>
                <w:rFonts w:ascii="Times New Roman" w:eastAsia="Calibri" w:hAnsi="Times New Roman" w:cs="Times New Roman"/>
                <w:b/>
                <w:i/>
                <w:color w:val="1F3864"/>
                <w:sz w:val="28"/>
                <w:szCs w:val="28"/>
              </w:rPr>
              <w:t>Діагностувальна робота№4</w:t>
            </w:r>
            <w:r w:rsidRPr="002442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851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42BB" w:rsidRPr="002442BB" w:rsidRDefault="002442BB" w:rsidP="00244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442BB" w:rsidRPr="002442BB" w:rsidRDefault="002442BB" w:rsidP="002442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442BB" w:rsidRPr="00F311AD" w:rsidRDefault="002442BB" w:rsidP="005139F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11AD" w:rsidRPr="00F311AD" w:rsidRDefault="00F311AD" w:rsidP="00F311AD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F311AD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4 клас 1 семестр</w:t>
      </w: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Англійська мова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11AD">
        <w:rPr>
          <w:rFonts w:ascii="Times New Roman" w:eastAsia="Calibri" w:hAnsi="Times New Roman" w:cs="Times New Roman"/>
          <w:b/>
          <w:sz w:val="28"/>
          <w:szCs w:val="28"/>
        </w:rPr>
        <w:t>Тема 1 І Знову Привіт!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1.</w:t>
      </w:r>
      <w:r w:rsidRPr="00F311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Повторення. Звідки ти? Займенники She/He Her/His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2.</w:t>
      </w:r>
      <w:r w:rsidRPr="00F311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Школа. Шкільне приладдя.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11AD">
        <w:rPr>
          <w:rFonts w:ascii="Times New Roman" w:eastAsia="Calibri" w:hAnsi="Times New Roman" w:cs="Times New Roman"/>
          <w:b/>
          <w:sz w:val="28"/>
          <w:szCs w:val="28"/>
        </w:rPr>
        <w:t>Тема 2 Моє Життя.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1. Я і мої друзі. Присвійний відмінок Martin’s toy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2.</w:t>
      </w:r>
      <w:r w:rsidRPr="00F311A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Розпорядок дня. Present Simple: general questions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3. Я люблю відпочивати. Present Continuous.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11AD">
        <w:rPr>
          <w:rFonts w:ascii="Times New Roman" w:eastAsia="Calibri" w:hAnsi="Times New Roman" w:cs="Times New Roman"/>
          <w:b/>
          <w:sz w:val="28"/>
          <w:szCs w:val="28"/>
        </w:rPr>
        <w:t>Тема 3 Мій дім.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1. Мій дім. Вулиця, на якій я живу.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2.</w:t>
      </w:r>
      <w:r w:rsidRPr="00F311A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У помешканні. Конструкця  There are…There is..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3.</w:t>
      </w:r>
      <w:r w:rsidRPr="00F311A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Мій будинок. Прийменники місця:in the middle of,in the corner, between.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4.</w:t>
      </w:r>
      <w:r w:rsidRPr="00F311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Моя кімната. Ступені порівнчння односкладових прикметників.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11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4 Давайте святкувати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1.</w:t>
      </w:r>
      <w:r w:rsidRPr="00F311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Свята. Введення нових ЛО.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2. Плани на майбутнє. Future Simple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3. У магазині. Злічувані та незлічувані іменники some. Множина іменників.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4.</w:t>
      </w:r>
      <w:r w:rsidRPr="00F311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Діагностувальна робота(письмо).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11AD">
        <w:rPr>
          <w:rFonts w:ascii="Times New Roman" w:eastAsia="Calibri" w:hAnsi="Times New Roman" w:cs="Times New Roman"/>
          <w:sz w:val="28"/>
          <w:szCs w:val="28"/>
        </w:rPr>
        <w:t>5.</w:t>
      </w:r>
      <w:r w:rsidRPr="00F311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11AD">
        <w:rPr>
          <w:rFonts w:ascii="Times New Roman" w:eastAsia="Calibri" w:hAnsi="Times New Roman" w:cs="Times New Roman"/>
          <w:sz w:val="28"/>
          <w:szCs w:val="28"/>
        </w:rPr>
        <w:t>Діагностувальна робота(говоріння).</w:t>
      </w:r>
    </w:p>
    <w:p w:rsidR="00F311AD" w:rsidRPr="00F311AD" w:rsidRDefault="00F311AD" w:rsidP="00F311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39FB" w:rsidRPr="00F311AD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9FB" w:rsidRPr="00F311AD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9FB" w:rsidRPr="00F311AD" w:rsidRDefault="005D5849" w:rsidP="005139F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1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139FB" w:rsidRPr="00F311AD" w:rsidRDefault="005D5849" w:rsidP="005139FB">
      <w:pPr>
        <w:rPr>
          <w:rFonts w:ascii="Times New Roman" w:hAnsi="Times New Roman" w:cs="Times New Roman"/>
          <w:sz w:val="28"/>
          <w:szCs w:val="28"/>
        </w:rPr>
      </w:pPr>
      <w:r w:rsidRPr="00F311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5139FB" w:rsidRPr="005139FB" w:rsidRDefault="005139FB" w:rsidP="005139FB"/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139FB" w:rsidRPr="005139FB" w:rsidRDefault="005139FB" w:rsidP="00513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15118" w:rsidRDefault="00A15118"/>
    <w:sectPr w:rsidR="00A15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A68"/>
    <w:multiLevelType w:val="multilevel"/>
    <w:tmpl w:val="FCBC7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2FA2"/>
    <w:multiLevelType w:val="multilevel"/>
    <w:tmpl w:val="3D12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A0854"/>
    <w:multiLevelType w:val="multilevel"/>
    <w:tmpl w:val="44AA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2188F"/>
    <w:multiLevelType w:val="multilevel"/>
    <w:tmpl w:val="A7C0E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E13"/>
    <w:multiLevelType w:val="multilevel"/>
    <w:tmpl w:val="87DEC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0192A"/>
    <w:multiLevelType w:val="multilevel"/>
    <w:tmpl w:val="475AB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0745F"/>
    <w:multiLevelType w:val="multilevel"/>
    <w:tmpl w:val="4AEA64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2291E"/>
    <w:multiLevelType w:val="multilevel"/>
    <w:tmpl w:val="38F43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0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48"/>
    <w:rsid w:val="002442BB"/>
    <w:rsid w:val="002817AE"/>
    <w:rsid w:val="003F0B01"/>
    <w:rsid w:val="00493810"/>
    <w:rsid w:val="005139FB"/>
    <w:rsid w:val="00526B8C"/>
    <w:rsid w:val="00591425"/>
    <w:rsid w:val="005D5849"/>
    <w:rsid w:val="00626A75"/>
    <w:rsid w:val="00A15118"/>
    <w:rsid w:val="00AC6D48"/>
    <w:rsid w:val="00C64A93"/>
    <w:rsid w:val="00D31A84"/>
    <w:rsid w:val="00F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9F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442BB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9F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442BB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3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8" Type="http://schemas.openxmlformats.org/officeDocument/2006/relationships/hyperlink" Target="http://teach-inf.at.ua/load/kabinet_informatiki/navchalni_programi/tipova_osvitnja_programa_rozroblena_pid_kerivnictvom_r_b_shijana/39-1-0-250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7" Type="http://schemas.openxmlformats.org/officeDocument/2006/relationships/hyperlink" Target="http://teach-inf.at.ua/load/kabinet_informatiki/navchalni_programi/tipova_osvitnja_programa_rozroblena_pid_kerivnictvom_r_b_shijana/39-1-0-25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h-inf.at.ua/load/kabinet_informatiki/navchalni_programi/tipova_osvitnja_programa_rozroblena_pid_kerivnictvom_r_b_shijana/39-1-0-25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0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9" Type="http://schemas.openxmlformats.org/officeDocument/2006/relationships/hyperlink" Target="http://teach-inf.at.ua/load/kabinet_informatiki/navchalni_programi/tipova_osvitnja_programa_rozroblena_pid_kerivnictvom_r_b_shijana/39-1-0-25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4" Type="http://schemas.openxmlformats.org/officeDocument/2006/relationships/hyperlink" Target="https://idea-teacher.com.ua/e-lib/navchalno-metodychni-posibnyky/pedagogichnym-praczivnykam/typova-osvitnya-programa-dlya-3-4-klasiv-nush-shyyana-r-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42DE-27F1-4A7D-9338-B281F061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16751</Words>
  <Characters>9549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2024-10-07T10:55:00Z</dcterms:created>
  <dcterms:modified xsi:type="dcterms:W3CDTF">2024-11-25T06:11:00Z</dcterms:modified>
</cp:coreProperties>
</file>