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6EC" w:rsidRDefault="00B75AB0">
      <w:pPr>
        <w:spacing w:before="68"/>
        <w:ind w:right="141"/>
        <w:jc w:val="right"/>
        <w:rPr>
          <w:b/>
          <w:sz w:val="24"/>
        </w:rPr>
      </w:pPr>
      <w:r>
        <w:rPr>
          <w:b/>
          <w:sz w:val="24"/>
        </w:rPr>
        <w:t>Оригінал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підписано</w:t>
      </w:r>
    </w:p>
    <w:p w:rsidR="0037175C" w:rsidRPr="00933615" w:rsidRDefault="0037175C" w:rsidP="0037175C">
      <w:pPr>
        <w:ind w:left="2" w:right="3"/>
        <w:jc w:val="center"/>
        <w:rPr>
          <w:b/>
          <w:sz w:val="32"/>
          <w:szCs w:val="32"/>
        </w:rPr>
      </w:pPr>
      <w:r w:rsidRPr="00933615">
        <w:rPr>
          <w:b/>
          <w:sz w:val="32"/>
          <w:szCs w:val="32"/>
        </w:rPr>
        <w:t xml:space="preserve">Дубенський ліцей №2 </w:t>
      </w:r>
      <w:proofErr w:type="spellStart"/>
      <w:r w:rsidRPr="00933615">
        <w:rPr>
          <w:b/>
          <w:sz w:val="32"/>
          <w:szCs w:val="32"/>
        </w:rPr>
        <w:t>Дубенської</w:t>
      </w:r>
      <w:proofErr w:type="spellEnd"/>
      <w:r w:rsidRPr="00933615">
        <w:rPr>
          <w:b/>
          <w:sz w:val="32"/>
          <w:szCs w:val="32"/>
        </w:rPr>
        <w:t xml:space="preserve"> міської ради</w:t>
      </w:r>
    </w:p>
    <w:p w:rsidR="0037175C" w:rsidRPr="00933615" w:rsidRDefault="0037175C" w:rsidP="0037175C">
      <w:pPr>
        <w:ind w:left="2" w:right="3"/>
        <w:jc w:val="center"/>
        <w:rPr>
          <w:b/>
          <w:sz w:val="32"/>
          <w:szCs w:val="32"/>
        </w:rPr>
      </w:pPr>
      <w:r w:rsidRPr="00933615">
        <w:rPr>
          <w:b/>
          <w:sz w:val="32"/>
          <w:szCs w:val="32"/>
        </w:rPr>
        <w:t>Рівненської області</w:t>
      </w:r>
    </w:p>
    <w:p w:rsidR="00F816EC" w:rsidRDefault="00F816EC">
      <w:pPr>
        <w:pStyle w:val="a3"/>
      </w:pPr>
    </w:p>
    <w:p w:rsidR="00F816EC" w:rsidRDefault="00F816EC">
      <w:pPr>
        <w:pStyle w:val="a3"/>
      </w:pPr>
    </w:p>
    <w:p w:rsidR="00F816EC" w:rsidRDefault="00F816EC">
      <w:pPr>
        <w:pStyle w:val="a3"/>
      </w:pPr>
    </w:p>
    <w:p w:rsidR="00F816EC" w:rsidRDefault="00F816EC">
      <w:pPr>
        <w:pStyle w:val="a3"/>
      </w:pPr>
    </w:p>
    <w:p w:rsidR="00F816EC" w:rsidRDefault="00F816EC">
      <w:pPr>
        <w:pStyle w:val="a3"/>
      </w:pPr>
    </w:p>
    <w:p w:rsidR="00F816EC" w:rsidRDefault="00F816EC">
      <w:pPr>
        <w:pStyle w:val="a3"/>
      </w:pPr>
    </w:p>
    <w:p w:rsidR="00F816EC" w:rsidRDefault="00F816EC">
      <w:pPr>
        <w:pStyle w:val="a3"/>
      </w:pPr>
    </w:p>
    <w:p w:rsidR="00F816EC" w:rsidRDefault="00F816EC">
      <w:pPr>
        <w:pStyle w:val="a3"/>
        <w:spacing w:before="278"/>
      </w:pPr>
    </w:p>
    <w:p w:rsidR="00F816EC" w:rsidRDefault="00B75AB0">
      <w:pPr>
        <w:ind w:left="6" w:right="6"/>
        <w:jc w:val="center"/>
        <w:rPr>
          <w:sz w:val="28"/>
        </w:rPr>
      </w:pPr>
      <w:r>
        <w:rPr>
          <w:spacing w:val="-2"/>
          <w:sz w:val="28"/>
        </w:rPr>
        <w:t>ЗМІНИ</w:t>
      </w:r>
    </w:p>
    <w:p w:rsidR="00F816EC" w:rsidRDefault="00B75AB0">
      <w:pPr>
        <w:ind w:left="3" w:right="6"/>
        <w:jc w:val="center"/>
        <w:rPr>
          <w:sz w:val="28"/>
        </w:rPr>
      </w:pP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ПОЛОЖЕННЯ</w:t>
      </w:r>
    </w:p>
    <w:p w:rsidR="00F816EC" w:rsidRDefault="00B75AB0">
      <w:pPr>
        <w:spacing w:before="2"/>
        <w:ind w:left="6" w:right="6"/>
        <w:jc w:val="center"/>
        <w:rPr>
          <w:sz w:val="28"/>
        </w:rPr>
      </w:pPr>
      <w:r>
        <w:rPr>
          <w:sz w:val="28"/>
        </w:rPr>
        <w:t>ПРО</w:t>
      </w:r>
      <w:r>
        <w:rPr>
          <w:spacing w:val="-11"/>
          <w:sz w:val="28"/>
        </w:rPr>
        <w:t xml:space="preserve"> </w:t>
      </w:r>
      <w:r>
        <w:rPr>
          <w:sz w:val="28"/>
        </w:rPr>
        <w:t>ВНУТРІШНЮ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8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ОСВІТИ</w:t>
      </w:r>
    </w:p>
    <w:p w:rsidR="0037175C" w:rsidRPr="00933615" w:rsidRDefault="0037175C" w:rsidP="0037175C">
      <w:pPr>
        <w:ind w:left="2" w:right="3"/>
        <w:jc w:val="center"/>
        <w:rPr>
          <w:b/>
          <w:sz w:val="32"/>
          <w:szCs w:val="32"/>
        </w:rPr>
      </w:pPr>
      <w:r w:rsidRPr="00933615">
        <w:rPr>
          <w:b/>
          <w:sz w:val="32"/>
          <w:szCs w:val="32"/>
        </w:rPr>
        <w:t>Дубенськ</w:t>
      </w:r>
      <w:r>
        <w:rPr>
          <w:b/>
          <w:sz w:val="32"/>
          <w:szCs w:val="32"/>
        </w:rPr>
        <w:t>ого</w:t>
      </w:r>
      <w:r w:rsidRPr="00933615">
        <w:rPr>
          <w:b/>
          <w:sz w:val="32"/>
          <w:szCs w:val="32"/>
        </w:rPr>
        <w:t xml:space="preserve"> ліце</w:t>
      </w:r>
      <w:r>
        <w:rPr>
          <w:b/>
          <w:sz w:val="32"/>
          <w:szCs w:val="32"/>
        </w:rPr>
        <w:t>ю</w:t>
      </w:r>
      <w:r w:rsidRPr="00933615">
        <w:rPr>
          <w:b/>
          <w:sz w:val="32"/>
          <w:szCs w:val="32"/>
        </w:rPr>
        <w:t xml:space="preserve"> №2 </w:t>
      </w:r>
      <w:proofErr w:type="spellStart"/>
      <w:r w:rsidRPr="00933615">
        <w:rPr>
          <w:b/>
          <w:sz w:val="32"/>
          <w:szCs w:val="32"/>
        </w:rPr>
        <w:t>Дубенської</w:t>
      </w:r>
      <w:proofErr w:type="spellEnd"/>
      <w:r w:rsidRPr="00933615">
        <w:rPr>
          <w:b/>
          <w:sz w:val="32"/>
          <w:szCs w:val="32"/>
        </w:rPr>
        <w:t xml:space="preserve"> міської ради</w:t>
      </w:r>
    </w:p>
    <w:p w:rsidR="0037175C" w:rsidRPr="00933615" w:rsidRDefault="0037175C" w:rsidP="0037175C">
      <w:pPr>
        <w:ind w:left="2" w:right="3"/>
        <w:jc w:val="center"/>
        <w:rPr>
          <w:b/>
          <w:sz w:val="32"/>
          <w:szCs w:val="32"/>
        </w:rPr>
      </w:pPr>
      <w:r w:rsidRPr="00933615">
        <w:rPr>
          <w:b/>
          <w:sz w:val="32"/>
          <w:szCs w:val="32"/>
        </w:rPr>
        <w:t>Рівненської області</w:t>
      </w:r>
    </w:p>
    <w:p w:rsidR="00F816EC" w:rsidRDefault="00F816EC">
      <w:pPr>
        <w:pStyle w:val="a3"/>
      </w:pPr>
    </w:p>
    <w:p w:rsidR="00F816EC" w:rsidRDefault="00F816EC">
      <w:pPr>
        <w:pStyle w:val="a3"/>
      </w:pPr>
    </w:p>
    <w:p w:rsidR="00F816EC" w:rsidRDefault="00F816EC">
      <w:pPr>
        <w:pStyle w:val="a3"/>
      </w:pPr>
    </w:p>
    <w:p w:rsidR="00F816EC" w:rsidRDefault="00F816EC">
      <w:pPr>
        <w:pStyle w:val="a3"/>
      </w:pPr>
    </w:p>
    <w:p w:rsidR="00F816EC" w:rsidRDefault="00F816EC">
      <w:pPr>
        <w:pStyle w:val="a3"/>
      </w:pPr>
    </w:p>
    <w:p w:rsidR="00F816EC" w:rsidRDefault="00F816EC">
      <w:pPr>
        <w:pStyle w:val="a3"/>
      </w:pPr>
    </w:p>
    <w:p w:rsidR="00F816EC" w:rsidRDefault="00F816EC">
      <w:pPr>
        <w:pStyle w:val="a3"/>
      </w:pPr>
    </w:p>
    <w:p w:rsidR="00F816EC" w:rsidRDefault="00F816EC">
      <w:pPr>
        <w:pStyle w:val="a3"/>
      </w:pPr>
    </w:p>
    <w:p w:rsidR="00F816EC" w:rsidRDefault="00F816EC">
      <w:pPr>
        <w:pStyle w:val="a3"/>
      </w:pPr>
    </w:p>
    <w:p w:rsidR="00F816EC" w:rsidRDefault="00F816EC">
      <w:pPr>
        <w:pStyle w:val="a3"/>
        <w:spacing w:before="200"/>
      </w:pPr>
    </w:p>
    <w:p w:rsidR="00F816EC" w:rsidRDefault="00B75AB0">
      <w:pPr>
        <w:spacing w:line="321" w:lineRule="exact"/>
        <w:ind w:left="6409"/>
        <w:rPr>
          <w:b/>
          <w:sz w:val="28"/>
        </w:rPr>
      </w:pPr>
      <w:r>
        <w:rPr>
          <w:b/>
          <w:spacing w:val="-2"/>
          <w:sz w:val="28"/>
        </w:rPr>
        <w:t>СХВАЛЕНО:</w:t>
      </w:r>
    </w:p>
    <w:p w:rsidR="00F816EC" w:rsidRDefault="00B75AB0">
      <w:pPr>
        <w:pStyle w:val="a3"/>
        <w:spacing w:line="320" w:lineRule="exact"/>
        <w:ind w:left="6395"/>
      </w:pPr>
      <w:r>
        <w:t>протокол</w:t>
      </w:r>
      <w:r>
        <w:rPr>
          <w:spacing w:val="-6"/>
        </w:rPr>
        <w:t xml:space="preserve"> </w:t>
      </w:r>
      <w:r>
        <w:rPr>
          <w:spacing w:val="-2"/>
        </w:rPr>
        <w:t>засідання</w:t>
      </w:r>
    </w:p>
    <w:p w:rsidR="00F816EC" w:rsidRDefault="00B75AB0">
      <w:pPr>
        <w:pStyle w:val="a3"/>
        <w:tabs>
          <w:tab w:val="left" w:pos="6421"/>
        </w:tabs>
        <w:spacing w:line="322" w:lineRule="exact"/>
        <w:ind w:left="184"/>
      </w:pPr>
      <w:r>
        <w:rPr>
          <w:spacing w:val="-10"/>
        </w:rPr>
        <w:t>\</w:t>
      </w:r>
      <w:r>
        <w:tab/>
        <w:t>педагогічної</w:t>
      </w:r>
      <w:r>
        <w:rPr>
          <w:spacing w:val="-6"/>
        </w:rPr>
        <w:t xml:space="preserve"> </w:t>
      </w:r>
      <w:r>
        <w:t>ради</w:t>
      </w:r>
      <w:r>
        <w:rPr>
          <w:spacing w:val="-4"/>
        </w:rPr>
        <w:t xml:space="preserve"> </w:t>
      </w:r>
    </w:p>
    <w:p w:rsidR="00F816EC" w:rsidRDefault="00B75AB0">
      <w:pPr>
        <w:pStyle w:val="a3"/>
        <w:ind w:left="6435"/>
      </w:pPr>
      <w:r>
        <w:t>від</w:t>
      </w:r>
      <w:r>
        <w:rPr>
          <w:spacing w:val="-4"/>
        </w:rPr>
        <w:t xml:space="preserve"> </w:t>
      </w:r>
      <w:r>
        <w:t>30.08.2022</w:t>
      </w:r>
      <w:r>
        <w:rPr>
          <w:spacing w:val="-5"/>
        </w:rPr>
        <w:t xml:space="preserve"> №</w:t>
      </w:r>
      <w:r w:rsidR="0037175C">
        <w:rPr>
          <w:spacing w:val="-5"/>
        </w:rPr>
        <w:t>1</w:t>
      </w:r>
    </w:p>
    <w:p w:rsidR="00F816EC" w:rsidRDefault="00F816EC">
      <w:pPr>
        <w:pStyle w:val="a3"/>
      </w:pPr>
    </w:p>
    <w:p w:rsidR="00F816EC" w:rsidRDefault="00F816EC">
      <w:pPr>
        <w:pStyle w:val="a3"/>
      </w:pPr>
    </w:p>
    <w:p w:rsidR="00F816EC" w:rsidRDefault="00F816EC">
      <w:pPr>
        <w:pStyle w:val="a3"/>
      </w:pPr>
    </w:p>
    <w:p w:rsidR="00F816EC" w:rsidRDefault="00F816EC">
      <w:pPr>
        <w:pStyle w:val="a3"/>
      </w:pPr>
    </w:p>
    <w:p w:rsidR="00F816EC" w:rsidRDefault="00F816EC">
      <w:pPr>
        <w:pStyle w:val="a3"/>
      </w:pPr>
    </w:p>
    <w:p w:rsidR="00F816EC" w:rsidRDefault="00F816EC">
      <w:pPr>
        <w:pStyle w:val="a3"/>
      </w:pPr>
    </w:p>
    <w:p w:rsidR="00F816EC" w:rsidRDefault="00F816EC">
      <w:pPr>
        <w:pStyle w:val="a3"/>
      </w:pPr>
    </w:p>
    <w:p w:rsidR="00F816EC" w:rsidRDefault="00F816EC">
      <w:pPr>
        <w:pStyle w:val="a3"/>
      </w:pPr>
    </w:p>
    <w:p w:rsidR="00F816EC" w:rsidRDefault="00F816EC">
      <w:pPr>
        <w:pStyle w:val="a3"/>
      </w:pPr>
    </w:p>
    <w:p w:rsidR="00F816EC" w:rsidRDefault="00F816EC">
      <w:pPr>
        <w:pStyle w:val="a3"/>
      </w:pPr>
    </w:p>
    <w:p w:rsidR="00F816EC" w:rsidRDefault="00F816EC">
      <w:pPr>
        <w:pStyle w:val="a3"/>
        <w:spacing w:before="321"/>
      </w:pPr>
    </w:p>
    <w:p w:rsidR="00F816EC" w:rsidRDefault="00B75AB0">
      <w:pPr>
        <w:ind w:left="6" w:right="6"/>
        <w:jc w:val="center"/>
        <w:rPr>
          <w:sz w:val="24"/>
        </w:rPr>
      </w:pPr>
      <w:r>
        <w:rPr>
          <w:spacing w:val="-4"/>
          <w:sz w:val="24"/>
        </w:rPr>
        <w:t>2022</w:t>
      </w:r>
    </w:p>
    <w:p w:rsidR="00F816EC" w:rsidRDefault="00F816EC">
      <w:pPr>
        <w:jc w:val="center"/>
        <w:rPr>
          <w:sz w:val="24"/>
        </w:rPr>
        <w:sectPr w:rsidR="00F816EC">
          <w:type w:val="continuous"/>
          <w:pgSz w:w="11910" w:h="16840"/>
          <w:pgMar w:top="760" w:right="708" w:bottom="280" w:left="1275" w:header="708" w:footer="708" w:gutter="0"/>
          <w:cols w:space="720"/>
        </w:sectPr>
      </w:pPr>
    </w:p>
    <w:p w:rsidR="00F816EC" w:rsidRDefault="00B75AB0">
      <w:pPr>
        <w:spacing w:before="69" w:line="360" w:lineRule="auto"/>
        <w:ind w:right="6"/>
        <w:jc w:val="center"/>
        <w:rPr>
          <w:b/>
          <w:sz w:val="28"/>
        </w:rPr>
      </w:pPr>
      <w:r>
        <w:rPr>
          <w:b/>
          <w:sz w:val="28"/>
        </w:rPr>
        <w:lastRenderedPageBreak/>
        <w:t>Зміни,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внесені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внутрішню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якості освіти згідно рішення педагогічної ради</w:t>
      </w:r>
    </w:p>
    <w:p w:rsidR="008960D7" w:rsidRPr="00933615" w:rsidRDefault="008960D7" w:rsidP="008960D7">
      <w:pPr>
        <w:ind w:left="2" w:right="3"/>
        <w:jc w:val="center"/>
        <w:rPr>
          <w:b/>
          <w:sz w:val="32"/>
          <w:szCs w:val="32"/>
        </w:rPr>
      </w:pPr>
      <w:r w:rsidRPr="00933615">
        <w:rPr>
          <w:b/>
          <w:sz w:val="32"/>
          <w:szCs w:val="32"/>
        </w:rPr>
        <w:t xml:space="preserve">Дубенський ліцей №2 </w:t>
      </w:r>
      <w:proofErr w:type="spellStart"/>
      <w:r w:rsidRPr="00933615">
        <w:rPr>
          <w:b/>
          <w:sz w:val="32"/>
          <w:szCs w:val="32"/>
        </w:rPr>
        <w:t>Дубенської</w:t>
      </w:r>
      <w:proofErr w:type="spellEnd"/>
      <w:r w:rsidRPr="00933615">
        <w:rPr>
          <w:b/>
          <w:sz w:val="32"/>
          <w:szCs w:val="32"/>
        </w:rPr>
        <w:t xml:space="preserve"> міської ради</w:t>
      </w:r>
    </w:p>
    <w:p w:rsidR="008960D7" w:rsidRPr="00933615" w:rsidRDefault="008960D7" w:rsidP="008960D7">
      <w:pPr>
        <w:ind w:left="2" w:right="3"/>
        <w:jc w:val="center"/>
        <w:rPr>
          <w:b/>
          <w:sz w:val="32"/>
          <w:szCs w:val="32"/>
        </w:rPr>
      </w:pPr>
      <w:r w:rsidRPr="00933615">
        <w:rPr>
          <w:b/>
          <w:sz w:val="32"/>
          <w:szCs w:val="32"/>
        </w:rPr>
        <w:t>Рівненської області</w:t>
      </w:r>
    </w:p>
    <w:p w:rsidR="00F816EC" w:rsidRDefault="008960D7" w:rsidP="008960D7">
      <w:pPr>
        <w:spacing w:before="1" w:line="360" w:lineRule="auto"/>
        <w:ind w:right="6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B75AB0">
        <w:rPr>
          <w:b/>
          <w:sz w:val="28"/>
        </w:rPr>
        <w:t>(протокол засідання педагогічної ради від 30.08.2022 №</w:t>
      </w:r>
      <w:r>
        <w:rPr>
          <w:b/>
          <w:sz w:val="28"/>
        </w:rPr>
        <w:t>1</w:t>
      </w:r>
      <w:r w:rsidR="00B75AB0">
        <w:rPr>
          <w:b/>
          <w:sz w:val="28"/>
        </w:rPr>
        <w:t>)</w:t>
      </w:r>
    </w:p>
    <w:p w:rsidR="00F816EC" w:rsidRPr="008960D7" w:rsidRDefault="00B75AB0" w:rsidP="008960D7">
      <w:pPr>
        <w:pStyle w:val="a3"/>
        <w:tabs>
          <w:tab w:val="left" w:pos="550"/>
          <w:tab w:val="left" w:pos="1751"/>
          <w:tab w:val="left" w:pos="2377"/>
          <w:tab w:val="left" w:pos="2884"/>
          <w:tab w:val="left" w:pos="2981"/>
          <w:tab w:val="left" w:pos="4653"/>
          <w:tab w:val="left" w:pos="4835"/>
          <w:tab w:val="left" w:pos="5837"/>
          <w:tab w:val="left" w:pos="6039"/>
          <w:tab w:val="left" w:pos="6862"/>
          <w:tab w:val="left" w:pos="7038"/>
          <w:tab w:val="left" w:pos="7747"/>
          <w:tab w:val="left" w:pos="8867"/>
          <w:tab w:val="left" w:pos="9334"/>
        </w:tabs>
        <w:spacing w:line="360" w:lineRule="auto"/>
        <w:ind w:left="141" w:right="136" w:hanging="11"/>
        <w:jc w:val="both"/>
        <w:rPr>
          <w:spacing w:val="-2"/>
        </w:rPr>
      </w:pPr>
      <w:r>
        <w:rPr>
          <w:spacing w:val="-10"/>
        </w:rPr>
        <w:t>У</w:t>
      </w:r>
      <w:r>
        <w:tab/>
      </w:r>
      <w:r>
        <w:rPr>
          <w:spacing w:val="-2"/>
        </w:rPr>
        <w:t>відповідності</w:t>
      </w:r>
      <w:r>
        <w:tab/>
      </w:r>
      <w:r>
        <w:rPr>
          <w:spacing w:val="-6"/>
        </w:rPr>
        <w:t>до</w:t>
      </w:r>
      <w:r>
        <w:tab/>
      </w:r>
      <w:r>
        <w:rPr>
          <w:spacing w:val="-2"/>
        </w:rPr>
        <w:t>Прикінцевих</w:t>
      </w:r>
      <w:r>
        <w:tab/>
      </w:r>
      <w:r>
        <w:rPr>
          <w:spacing w:val="-2"/>
        </w:rPr>
        <w:t>положень</w:t>
      </w:r>
      <w:r>
        <w:tab/>
      </w:r>
      <w:r>
        <w:tab/>
      </w:r>
      <w:r>
        <w:rPr>
          <w:spacing w:val="-2"/>
        </w:rPr>
        <w:t>Положення</w:t>
      </w:r>
      <w:r>
        <w:tab/>
      </w:r>
      <w:r>
        <w:rPr>
          <w:spacing w:val="-4"/>
        </w:rPr>
        <w:t xml:space="preserve">про </w:t>
      </w:r>
      <w:r>
        <w:rPr>
          <w:spacing w:val="-2"/>
        </w:rPr>
        <w:t>внутрішню</w:t>
      </w:r>
      <w:r w:rsidR="008960D7">
        <w:t xml:space="preserve"> </w:t>
      </w:r>
      <w:r>
        <w:rPr>
          <w:spacing w:val="-2"/>
        </w:rPr>
        <w:t>систему</w:t>
      </w:r>
      <w:r w:rsidR="008960D7">
        <w:t xml:space="preserve"> </w:t>
      </w:r>
      <w:r>
        <w:rPr>
          <w:spacing w:val="-2"/>
        </w:rPr>
        <w:t>забезпечення</w:t>
      </w:r>
      <w:r w:rsidR="008960D7">
        <w:tab/>
      </w:r>
      <w:r>
        <w:rPr>
          <w:spacing w:val="-2"/>
        </w:rPr>
        <w:t>якості</w:t>
      </w:r>
      <w:r w:rsidR="008960D7">
        <w:t xml:space="preserve"> </w:t>
      </w:r>
      <w:r>
        <w:rPr>
          <w:spacing w:val="-2"/>
        </w:rPr>
        <w:t>освіти</w:t>
      </w:r>
      <w:r w:rsidR="008960D7">
        <w:t xml:space="preserve"> </w:t>
      </w:r>
      <w:r w:rsidR="008960D7" w:rsidRPr="008960D7">
        <w:rPr>
          <w:spacing w:val="-2"/>
        </w:rPr>
        <w:t>Дубенськ</w:t>
      </w:r>
      <w:r w:rsidR="008960D7">
        <w:rPr>
          <w:spacing w:val="-2"/>
        </w:rPr>
        <w:t>ого</w:t>
      </w:r>
      <w:r w:rsidR="008960D7" w:rsidRPr="008960D7">
        <w:rPr>
          <w:spacing w:val="-2"/>
        </w:rPr>
        <w:t xml:space="preserve"> ліце</w:t>
      </w:r>
      <w:r w:rsidR="008960D7">
        <w:rPr>
          <w:spacing w:val="-2"/>
        </w:rPr>
        <w:t xml:space="preserve">ю №2 </w:t>
      </w:r>
      <w:proofErr w:type="spellStart"/>
      <w:r w:rsidR="008960D7">
        <w:rPr>
          <w:spacing w:val="-2"/>
        </w:rPr>
        <w:t>Дубенської</w:t>
      </w:r>
      <w:proofErr w:type="spellEnd"/>
      <w:r w:rsidR="008960D7">
        <w:rPr>
          <w:spacing w:val="-2"/>
        </w:rPr>
        <w:t xml:space="preserve"> міської ради </w:t>
      </w:r>
      <w:r w:rsidR="008960D7" w:rsidRPr="008960D7">
        <w:rPr>
          <w:spacing w:val="-2"/>
        </w:rPr>
        <w:t>Рівненської області</w:t>
      </w:r>
      <w:r>
        <w:rPr>
          <w:spacing w:val="-4"/>
        </w:rPr>
        <w:t xml:space="preserve"> </w:t>
      </w:r>
      <w:proofErr w:type="spellStart"/>
      <w:r>
        <w:t>внести</w:t>
      </w:r>
      <w:proofErr w:type="spellEnd"/>
      <w:r>
        <w:rPr>
          <w:spacing w:val="-11"/>
        </w:rPr>
        <w:t xml:space="preserve"> </w:t>
      </w:r>
      <w:r>
        <w:t>зміни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 w:rsidR="008960D7">
        <w:t>пункт ІV</w:t>
      </w:r>
      <w:r>
        <w:t>, а саме, додати пункти:</w:t>
      </w:r>
    </w:p>
    <w:p w:rsidR="00F816EC" w:rsidRDefault="00B75AB0">
      <w:pPr>
        <w:ind w:left="141" w:right="138"/>
        <w:jc w:val="both"/>
        <w:rPr>
          <w:b/>
          <w:sz w:val="28"/>
        </w:rPr>
      </w:pPr>
      <w:r>
        <w:rPr>
          <w:sz w:val="28"/>
        </w:rPr>
        <w:t>1</w:t>
      </w:r>
      <w:r>
        <w:rPr>
          <w:sz w:val="28"/>
        </w:rPr>
        <w:t>.7. «Оцінювання результатів навчання учнів п’ятих класів Нової української школи. Наказ міністерства освіти і науки від 01.04.2022 № 289 «</w:t>
      </w:r>
      <w:hyperlink r:id="rId4">
        <w:r>
          <w:rPr>
            <w:b/>
            <w:color w:val="0000FF"/>
            <w:sz w:val="28"/>
            <w:u w:val="single" w:color="0000FF"/>
          </w:rPr>
          <w:t>Про</w:t>
        </w:r>
      </w:hyperlink>
      <w:r>
        <w:rPr>
          <w:b/>
          <w:color w:val="0000FF"/>
          <w:sz w:val="28"/>
        </w:rPr>
        <w:t xml:space="preserve"> </w:t>
      </w:r>
      <w:hyperlink r:id="rId5">
        <w:r>
          <w:rPr>
            <w:b/>
            <w:color w:val="0000FF"/>
            <w:sz w:val="28"/>
            <w:u w:val="single" w:color="0000FF"/>
          </w:rPr>
          <w:t>затвердження методичних рекомендацій щодо оцінювання навчальних</w:t>
        </w:r>
      </w:hyperlink>
      <w:r>
        <w:rPr>
          <w:b/>
          <w:color w:val="0000FF"/>
          <w:sz w:val="28"/>
        </w:rPr>
        <w:t xml:space="preserve"> </w:t>
      </w:r>
      <w:hyperlink r:id="rId6">
        <w:r>
          <w:rPr>
            <w:b/>
            <w:color w:val="0000FF"/>
            <w:sz w:val="28"/>
            <w:u w:val="single" w:color="0000FF"/>
          </w:rPr>
          <w:t>досягнень учнів 5-6 класів, як</w:t>
        </w:r>
        <w:r>
          <w:rPr>
            <w:b/>
            <w:color w:val="0000FF"/>
            <w:sz w:val="28"/>
            <w:u w:val="single" w:color="0000FF"/>
          </w:rPr>
          <w:t>і здобувають освіту відповідно до нового</w:t>
        </w:r>
      </w:hyperlink>
      <w:r>
        <w:rPr>
          <w:b/>
          <w:color w:val="0000FF"/>
          <w:sz w:val="28"/>
        </w:rPr>
        <w:t xml:space="preserve"> </w:t>
      </w:r>
      <w:hyperlink r:id="rId7">
        <w:r>
          <w:rPr>
            <w:b/>
            <w:color w:val="0000FF"/>
            <w:sz w:val="28"/>
            <w:u w:val="single" w:color="0000FF"/>
          </w:rPr>
          <w:t>Державного</w:t>
        </w:r>
        <w:r>
          <w:rPr>
            <w:b/>
            <w:color w:val="0000FF"/>
            <w:spacing w:val="-11"/>
            <w:sz w:val="28"/>
            <w:u w:val="single" w:color="0000FF"/>
          </w:rPr>
          <w:t xml:space="preserve"> </w:t>
        </w:r>
        <w:r>
          <w:rPr>
            <w:b/>
            <w:color w:val="0000FF"/>
            <w:sz w:val="28"/>
            <w:u w:val="single" w:color="0000FF"/>
          </w:rPr>
          <w:t>стандарту</w:t>
        </w:r>
        <w:r>
          <w:rPr>
            <w:b/>
            <w:color w:val="0000FF"/>
            <w:spacing w:val="-13"/>
            <w:sz w:val="28"/>
            <w:u w:val="single" w:color="0000FF"/>
          </w:rPr>
          <w:t xml:space="preserve"> </w:t>
        </w:r>
        <w:r>
          <w:rPr>
            <w:b/>
            <w:color w:val="0000FF"/>
            <w:sz w:val="28"/>
            <w:u w:val="single" w:color="0000FF"/>
          </w:rPr>
          <w:t>базової</w:t>
        </w:r>
        <w:r>
          <w:rPr>
            <w:b/>
            <w:color w:val="0000FF"/>
            <w:spacing w:val="-10"/>
            <w:sz w:val="28"/>
            <w:u w:val="single" w:color="0000FF"/>
          </w:rPr>
          <w:t xml:space="preserve"> </w:t>
        </w:r>
        <w:r>
          <w:rPr>
            <w:b/>
            <w:color w:val="0000FF"/>
            <w:sz w:val="28"/>
            <w:u w:val="single" w:color="0000FF"/>
          </w:rPr>
          <w:t>середньої</w:t>
        </w:r>
        <w:r>
          <w:rPr>
            <w:b/>
            <w:color w:val="0000FF"/>
            <w:spacing w:val="-13"/>
            <w:sz w:val="28"/>
            <w:u w:val="single" w:color="0000FF"/>
          </w:rPr>
          <w:t xml:space="preserve"> </w:t>
        </w:r>
        <w:r>
          <w:rPr>
            <w:b/>
            <w:color w:val="0000FF"/>
            <w:sz w:val="28"/>
            <w:u w:val="single" w:color="0000FF"/>
          </w:rPr>
          <w:t>освіти</w:t>
        </w:r>
        <w:r>
          <w:rPr>
            <w:b/>
            <w:color w:val="0000FF"/>
            <w:spacing w:val="-12"/>
            <w:sz w:val="28"/>
            <w:u w:val="single" w:color="0000FF"/>
          </w:rPr>
          <w:t xml:space="preserve"> </w:t>
        </w:r>
        <w:r>
          <w:rPr>
            <w:b/>
            <w:color w:val="0000FF"/>
            <w:sz w:val="28"/>
            <w:u w:val="single" w:color="0000FF"/>
          </w:rPr>
          <w:t>|</w:t>
        </w:r>
        <w:r>
          <w:rPr>
            <w:b/>
            <w:color w:val="0000FF"/>
            <w:spacing w:val="-11"/>
            <w:sz w:val="28"/>
            <w:u w:val="single" w:color="0000FF"/>
          </w:rPr>
          <w:t xml:space="preserve"> </w:t>
        </w:r>
        <w:r>
          <w:rPr>
            <w:b/>
            <w:color w:val="0000FF"/>
            <w:sz w:val="28"/>
            <w:u w:val="single" w:color="0000FF"/>
          </w:rPr>
          <w:t>Міністерство</w:t>
        </w:r>
        <w:r>
          <w:rPr>
            <w:b/>
            <w:color w:val="0000FF"/>
            <w:spacing w:val="-10"/>
            <w:sz w:val="28"/>
            <w:u w:val="single" w:color="0000FF"/>
          </w:rPr>
          <w:t xml:space="preserve"> </w:t>
        </w:r>
        <w:r>
          <w:rPr>
            <w:b/>
            <w:color w:val="0000FF"/>
            <w:sz w:val="28"/>
            <w:u w:val="single" w:color="0000FF"/>
          </w:rPr>
          <w:t>освіти</w:t>
        </w:r>
        <w:r>
          <w:rPr>
            <w:b/>
            <w:color w:val="0000FF"/>
            <w:spacing w:val="-12"/>
            <w:sz w:val="28"/>
            <w:u w:val="single" w:color="0000FF"/>
          </w:rPr>
          <w:t xml:space="preserve"> </w:t>
        </w:r>
        <w:r>
          <w:rPr>
            <w:b/>
            <w:color w:val="0000FF"/>
            <w:sz w:val="28"/>
            <w:u w:val="single" w:color="0000FF"/>
          </w:rPr>
          <w:t>і</w:t>
        </w:r>
        <w:r>
          <w:rPr>
            <w:b/>
            <w:color w:val="0000FF"/>
            <w:spacing w:val="-10"/>
            <w:sz w:val="28"/>
            <w:u w:val="single" w:color="0000FF"/>
          </w:rPr>
          <w:t xml:space="preserve"> </w:t>
        </w:r>
        <w:r>
          <w:rPr>
            <w:b/>
            <w:color w:val="0000FF"/>
            <w:sz w:val="28"/>
            <w:u w:val="single" w:color="0000FF"/>
          </w:rPr>
          <w:t>науки</w:t>
        </w:r>
      </w:hyperlink>
      <w:r>
        <w:rPr>
          <w:b/>
          <w:color w:val="0000FF"/>
          <w:sz w:val="28"/>
        </w:rPr>
        <w:t xml:space="preserve"> </w:t>
      </w:r>
      <w:hyperlink r:id="rId8">
        <w:r>
          <w:rPr>
            <w:b/>
            <w:color w:val="0000FF"/>
            <w:sz w:val="28"/>
            <w:u w:val="single" w:color="0000FF"/>
          </w:rPr>
          <w:t>України (mon.gov.ua</w:t>
        </w:r>
        <w:r>
          <w:rPr>
            <w:b/>
            <w:color w:val="0000FF"/>
            <w:sz w:val="28"/>
            <w:u w:val="single" w:color="0000FF"/>
          </w:rPr>
          <w:t>)</w:t>
        </w:r>
      </w:hyperlink>
      <w:r>
        <w:rPr>
          <w:b/>
          <w:sz w:val="28"/>
        </w:rPr>
        <w:t>"</w:t>
      </w:r>
    </w:p>
    <w:p w:rsidR="00F816EC" w:rsidRDefault="00F816EC">
      <w:pPr>
        <w:pStyle w:val="a3"/>
        <w:spacing w:before="316"/>
        <w:rPr>
          <w:b/>
        </w:rPr>
      </w:pPr>
    </w:p>
    <w:p w:rsidR="00F816EC" w:rsidRDefault="00B75AB0">
      <w:pPr>
        <w:pStyle w:val="a3"/>
        <w:spacing w:before="1" w:line="360" w:lineRule="auto"/>
        <w:ind w:left="141" w:right="134"/>
        <w:jc w:val="both"/>
      </w:pPr>
      <w:r>
        <w:t>У 5</w:t>
      </w:r>
      <w:r>
        <w:rPr>
          <w:spacing w:val="40"/>
        </w:rPr>
        <w:t xml:space="preserve"> </w:t>
      </w:r>
      <w:r>
        <w:t xml:space="preserve">класі першому семестрі поточне та семестрове оцінювання здійснюється </w:t>
      </w:r>
      <w:proofErr w:type="spellStart"/>
      <w:r>
        <w:t>рівнево</w:t>
      </w:r>
      <w:proofErr w:type="spellEnd"/>
      <w:r>
        <w:t xml:space="preserve"> (протокол педагогічної ради № </w:t>
      </w:r>
      <w:r>
        <w:rPr>
          <w:lang w:val="en-US"/>
        </w:rPr>
        <w:t>1</w:t>
      </w:r>
      <w:bookmarkStart w:id="0" w:name="_GoBack"/>
      <w:bookmarkEnd w:id="0"/>
      <w:r>
        <w:t xml:space="preserve"> від 30.08.2020): рівень результату навчання позначати буквами: В (високий), Д (достатній), С (середній), П (початковий),</w:t>
      </w:r>
      <w:r>
        <w:rPr>
          <w:spacing w:val="40"/>
        </w:rPr>
        <w:t xml:space="preserve"> </w:t>
      </w:r>
      <w:r>
        <w:t>в другому семестр</w:t>
      </w:r>
      <w:r>
        <w:t>і поточне та семестрове, річне оцінювання - за 12-бальною шкалою.</w:t>
      </w:r>
    </w:p>
    <w:p w:rsidR="00F816EC" w:rsidRDefault="00F816EC">
      <w:pPr>
        <w:pStyle w:val="a3"/>
        <w:spacing w:line="360" w:lineRule="auto"/>
        <w:jc w:val="both"/>
        <w:sectPr w:rsidR="00F816EC">
          <w:pgSz w:w="11910" w:h="16840"/>
          <w:pgMar w:top="760" w:right="708" w:bottom="280" w:left="1275" w:header="708" w:footer="708" w:gutter="0"/>
          <w:cols w:space="720"/>
        </w:sectPr>
      </w:pPr>
    </w:p>
    <w:p w:rsidR="00F816EC" w:rsidRDefault="00B75AB0">
      <w:pPr>
        <w:spacing w:before="69" w:line="360" w:lineRule="auto"/>
        <w:ind w:left="3" w:right="6"/>
        <w:jc w:val="center"/>
        <w:rPr>
          <w:b/>
          <w:sz w:val="28"/>
        </w:rPr>
      </w:pPr>
      <w:r>
        <w:rPr>
          <w:b/>
          <w:sz w:val="28"/>
        </w:rPr>
        <w:lastRenderedPageBreak/>
        <w:t>Загальні критерії оцінювання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учнів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 класів,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які здобувають освіту відповідно до нового Державного стандарту базової середньої освіти</w:t>
      </w:r>
    </w:p>
    <w:p w:rsidR="00F816EC" w:rsidRDefault="00B75AB0">
      <w:pPr>
        <w:pStyle w:val="a3"/>
        <w:spacing w:before="151"/>
        <w:rPr>
          <w:b/>
          <w:sz w:val="20"/>
        </w:rPr>
      </w:pPr>
      <w:r>
        <w:rPr>
          <w:b/>
          <w:noProof/>
          <w:sz w:val="20"/>
          <w:lang w:eastAsia="uk-UA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1711576</wp:posOffset>
            </wp:positionH>
            <wp:positionV relativeFrom="paragraph">
              <wp:posOffset>257447</wp:posOffset>
            </wp:positionV>
            <wp:extent cx="5215404" cy="474802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404" cy="4748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6EC" w:rsidRDefault="00F816EC">
      <w:pPr>
        <w:pStyle w:val="a3"/>
        <w:rPr>
          <w:b/>
          <w:sz w:val="20"/>
        </w:rPr>
        <w:sectPr w:rsidR="00F816EC">
          <w:pgSz w:w="11910" w:h="16840"/>
          <w:pgMar w:top="760" w:right="708" w:bottom="280" w:left="1275" w:header="708" w:footer="708" w:gutter="0"/>
          <w:cols w:space="720"/>
        </w:sectPr>
      </w:pPr>
    </w:p>
    <w:p w:rsidR="00F816EC" w:rsidRDefault="00B75AB0">
      <w:pPr>
        <w:pStyle w:val="a3"/>
        <w:ind w:left="740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>
            <wp:extent cx="5735903" cy="72609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5903" cy="726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6EC" w:rsidRDefault="00F816EC">
      <w:pPr>
        <w:pStyle w:val="a3"/>
        <w:rPr>
          <w:sz w:val="20"/>
        </w:rPr>
        <w:sectPr w:rsidR="00F816EC">
          <w:pgSz w:w="11910" w:h="16840"/>
          <w:pgMar w:top="1060" w:right="708" w:bottom="280" w:left="1275" w:header="708" w:footer="708" w:gutter="0"/>
          <w:cols w:space="720"/>
        </w:sectPr>
      </w:pPr>
    </w:p>
    <w:p w:rsidR="00F816EC" w:rsidRDefault="00B75AB0">
      <w:pPr>
        <w:pStyle w:val="a3"/>
        <w:ind w:left="201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>
            <wp:extent cx="6027503" cy="903655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503" cy="903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6EC" w:rsidRDefault="00F816EC">
      <w:pPr>
        <w:pStyle w:val="a3"/>
        <w:rPr>
          <w:sz w:val="20"/>
        </w:rPr>
        <w:sectPr w:rsidR="00F816EC">
          <w:pgSz w:w="11910" w:h="16840"/>
          <w:pgMar w:top="840" w:right="708" w:bottom="280" w:left="1275" w:header="708" w:footer="708" w:gutter="0"/>
          <w:cols w:space="720"/>
        </w:sectPr>
      </w:pPr>
    </w:p>
    <w:p w:rsidR="00F816EC" w:rsidRDefault="00B75AB0">
      <w:pPr>
        <w:pStyle w:val="a3"/>
        <w:ind w:left="1293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>
            <wp:extent cx="4739924" cy="680313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9924" cy="680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6EC" w:rsidRDefault="00F816EC">
      <w:pPr>
        <w:pStyle w:val="a3"/>
        <w:rPr>
          <w:sz w:val="20"/>
        </w:rPr>
        <w:sectPr w:rsidR="00F816EC">
          <w:pgSz w:w="11910" w:h="16840"/>
          <w:pgMar w:top="840" w:right="708" w:bottom="280" w:left="1275" w:header="708" w:footer="708" w:gutter="0"/>
          <w:cols w:space="720"/>
        </w:sectPr>
      </w:pPr>
    </w:p>
    <w:p w:rsidR="00F816EC" w:rsidRDefault="00B75AB0">
      <w:pPr>
        <w:pStyle w:val="a3"/>
        <w:ind w:left="282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>
            <wp:extent cx="5941908" cy="56007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908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6EC" w:rsidRDefault="00B75AB0">
      <w:pPr>
        <w:pStyle w:val="a3"/>
        <w:spacing w:before="1"/>
        <w:rPr>
          <w:b/>
          <w:sz w:val="11"/>
        </w:rPr>
      </w:pPr>
      <w:r>
        <w:rPr>
          <w:b/>
          <w:noProof/>
          <w:sz w:val="11"/>
          <w:lang w:eastAsia="uk-UA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989075</wp:posOffset>
            </wp:positionH>
            <wp:positionV relativeFrom="paragraph">
              <wp:posOffset>96519</wp:posOffset>
            </wp:positionV>
            <wp:extent cx="5861780" cy="1617821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780" cy="1617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816EC">
      <w:pgSz w:w="11910" w:h="16840"/>
      <w:pgMar w:top="840" w:right="708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16EC"/>
    <w:rsid w:val="0037175C"/>
    <w:rsid w:val="008960D7"/>
    <w:rsid w:val="00B75AB0"/>
    <w:rsid w:val="00F8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CA6E"/>
  <w15:docId w15:val="{CAFE2A08-DBA6-48FD-BC19-1DDE3A24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ua/npa/pro-zatverdzhennya-metodichnih-rekomendacij-shodo-ocinyuvannya-navchalnih-dosyagnen-uchniv-5-6-klasiv-yaki-zdobuvayut-osvitu-vidpovidno-do-novogo-derzhavnogo-standartu-bazovoyi-serednoyi-osviti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s://mon.gov.ua/ua/npa/pro-zatverdzhennya-metodichnih-rekomendacij-shodo-ocinyuvannya-navchalnih-dosyagnen-uchniv-5-6-klasiv-yaki-zdobuvayut-osvitu-vidpovidno-do-novogo-derzhavnogo-standartu-bazovoyi-serednoyi-osviti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on.gov.ua/ua/npa/pro-zatverdzhennya-metodichnih-rekomendacij-shodo-ocinyuvannya-navchalnih-dosyagnen-uchniv-5-6-klasiv-yaki-zdobuvayut-osvitu-vidpovidno-do-novogo-derzhavnogo-standartu-bazovoyi-serednoyi-osviti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mon.gov.ua/ua/npa/pro-zatverdzhennya-metodichnih-rekomendacij-shodo-ocinyuvannya-navchalnih-dosyagnen-uchniv-5-6-klasiv-yaki-zdobuvayut-osvitu-vidpovidno-do-novogo-derzhavnogo-standartu-bazovoyi-serednoyi-osviti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hyperlink" Target="https://mon.gov.ua/ua/npa/pro-zatverdzhennya-metodichnih-rekomendacij-shodo-ocinyuvannya-navchalnih-dosyagnen-uchniv-5-6-klasiv-yaki-zdobuvayut-osvitu-vidpovidno-do-novogo-derzhavnogo-standartu-bazovoyi-serednoyi-osviti" TargetMode="Externa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1799</Words>
  <Characters>1026</Characters>
  <Application>Microsoft Office Word</Application>
  <DocSecurity>0</DocSecurity>
  <Lines>8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Лихидченко</dc:creator>
  <cp:lastModifiedBy>TPCUser</cp:lastModifiedBy>
  <cp:revision>4</cp:revision>
  <dcterms:created xsi:type="dcterms:W3CDTF">2026-02-17T22:10:00Z</dcterms:created>
  <dcterms:modified xsi:type="dcterms:W3CDTF">2026-02-17T22:37:00Z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3-Heights(TM) PDF Security Shell 4.8.25.2 (http://www.pdf-tools.com)</vt:lpwstr>
  </property>
</Properties>
</file>